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A2E0A9" w14:textId="520858B1" w:rsidR="00F40976" w:rsidRDefault="00705D5A" w:rsidP="003F2AF1">
      <w:pPr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>Name</w:t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  <w:t>Date</w:t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705D5A">
        <w:rPr>
          <w:rFonts w:ascii="Times New Roman" w:hAnsi="Times New Roman" w:cs="Times New Roman"/>
          <w:b/>
          <w:sz w:val="24"/>
          <w:szCs w:val="24"/>
          <w:u w:val="single"/>
        </w:rPr>
        <w:tab/>
      </w:r>
    </w:p>
    <w:p w14:paraId="53748BBE" w14:textId="78B8F7E5" w:rsidR="00712CEC" w:rsidRDefault="00705D5A" w:rsidP="003F2AF1">
      <w:pPr>
        <w:contextualSpacing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Procedural Knowledge of Mathematics, </w:t>
      </w:r>
      <w:r w:rsidR="00482DEA" w:rsidRPr="00482DEA">
        <w:rPr>
          <w:rFonts w:ascii="Times New Roman" w:hAnsi="Times New Roman" w:cs="Times New Roman"/>
          <w:b/>
          <w:i/>
          <w:iCs/>
          <w:sz w:val="24"/>
          <w:szCs w:val="24"/>
        </w:rPr>
        <w:t>Mastering Basic Operations with Decimals</w:t>
      </w:r>
      <w:r w:rsidR="00675B05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</w:t>
      </w:r>
      <w:r w:rsidR="00675B05">
        <w:rPr>
          <w:rFonts w:ascii="Times New Roman" w:hAnsi="Times New Roman" w:cs="Times New Roman"/>
          <w:b/>
          <w:sz w:val="24"/>
          <w:szCs w:val="24"/>
        </w:rPr>
        <w:t>Unit</w:t>
      </w:r>
      <w:r w:rsidR="00482DEA">
        <w:rPr>
          <w:rFonts w:ascii="Times New Roman" w:hAnsi="Times New Roman" w:cs="Times New Roman"/>
          <w:b/>
          <w:sz w:val="24"/>
          <w:szCs w:val="24"/>
        </w:rPr>
        <w:t>,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52FA4" w:rsidRPr="00B52FA4">
        <w:rPr>
          <w:rFonts w:ascii="Times New Roman" w:hAnsi="Times New Roman" w:cs="Times New Roman"/>
          <w:b/>
          <w:i/>
          <w:sz w:val="24"/>
          <w:szCs w:val="24"/>
        </w:rPr>
        <w:t>Preliminary Concepts in Decimals</w:t>
      </w:r>
      <w:r w:rsidR="00B52FA4">
        <w:rPr>
          <w:rFonts w:ascii="Times New Roman" w:hAnsi="Times New Roman" w:cs="Times New Roman"/>
          <w:b/>
          <w:sz w:val="24"/>
          <w:szCs w:val="24"/>
        </w:rPr>
        <w:t xml:space="preserve"> Lesson </w:t>
      </w:r>
      <w:r w:rsidR="00286A58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>:</w:t>
      </w:r>
      <w:r w:rsidR="00286A58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Understanding the Similarities and Differences between Fractions and Decimals</w:t>
      </w:r>
      <w:r w:rsidR="00AF3E86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B52FA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44CE0">
        <w:rPr>
          <w:rFonts w:ascii="Times New Roman" w:hAnsi="Times New Roman" w:cs="Times New Roman"/>
          <w:bCs/>
          <w:sz w:val="24"/>
          <w:szCs w:val="24"/>
        </w:rPr>
        <w:t xml:space="preserve">Decimals are a kind of fraction, but in some </w:t>
      </w:r>
      <w:proofErr w:type="gramStart"/>
      <w:r w:rsidR="00F44CE0">
        <w:rPr>
          <w:rFonts w:ascii="Times New Roman" w:hAnsi="Times New Roman" w:cs="Times New Roman"/>
          <w:bCs/>
          <w:sz w:val="24"/>
          <w:szCs w:val="24"/>
        </w:rPr>
        <w:t>respects</w:t>
      </w:r>
      <w:proofErr w:type="gramEnd"/>
      <w:r w:rsidR="00F44CE0">
        <w:rPr>
          <w:rFonts w:ascii="Times New Roman" w:hAnsi="Times New Roman" w:cs="Times New Roman"/>
          <w:bCs/>
          <w:sz w:val="24"/>
          <w:szCs w:val="24"/>
        </w:rPr>
        <w:t xml:space="preserve"> they are much simpler than </w:t>
      </w:r>
      <w:r w:rsidR="00712CEC">
        <w:rPr>
          <w:rFonts w:ascii="Times New Roman" w:hAnsi="Times New Roman" w:cs="Times New Roman"/>
          <w:bCs/>
          <w:sz w:val="24"/>
          <w:szCs w:val="24"/>
        </w:rPr>
        <w:t>fractions</w:t>
      </w:r>
      <w:r w:rsidR="00F44CE0">
        <w:rPr>
          <w:rFonts w:ascii="Times New Roman" w:hAnsi="Times New Roman" w:cs="Times New Roman"/>
          <w:bCs/>
          <w:sz w:val="24"/>
          <w:szCs w:val="24"/>
        </w:rPr>
        <w:t xml:space="preserve">. It will help you to understand decimals to know that </w:t>
      </w:r>
      <w:r w:rsidR="00712CEC">
        <w:rPr>
          <w:rFonts w:ascii="Times New Roman" w:hAnsi="Times New Roman" w:cs="Times New Roman"/>
          <w:bCs/>
          <w:sz w:val="24"/>
          <w:szCs w:val="24"/>
        </w:rPr>
        <w:t xml:space="preserve">the root word of </w:t>
      </w:r>
      <w:r w:rsidR="00712CEC" w:rsidRPr="00712CEC">
        <w:rPr>
          <w:rFonts w:ascii="Times New Roman" w:hAnsi="Times New Roman" w:cs="Times New Roman"/>
          <w:bCs/>
          <w:i/>
          <w:iCs/>
          <w:sz w:val="24"/>
          <w:szCs w:val="24"/>
        </w:rPr>
        <w:t>decimals</w:t>
      </w:r>
      <w:r w:rsidR="00712CEC">
        <w:rPr>
          <w:rFonts w:ascii="Times New Roman" w:hAnsi="Times New Roman" w:cs="Times New Roman"/>
          <w:bCs/>
          <w:sz w:val="24"/>
          <w:szCs w:val="24"/>
        </w:rPr>
        <w:t xml:space="preserve"> is </w:t>
      </w:r>
      <w:proofErr w:type="spellStart"/>
      <w:r w:rsidR="00712CEC" w:rsidRPr="00712CEC">
        <w:rPr>
          <w:rFonts w:ascii="Times New Roman" w:hAnsi="Times New Roman" w:cs="Times New Roman"/>
          <w:b/>
          <w:i/>
          <w:iCs/>
          <w:sz w:val="24"/>
          <w:szCs w:val="24"/>
        </w:rPr>
        <w:t>dec</w:t>
      </w:r>
      <w:proofErr w:type="spellEnd"/>
      <w:r w:rsidR="00712CEC">
        <w:rPr>
          <w:rFonts w:ascii="Times New Roman" w:hAnsi="Times New Roman" w:cs="Times New Roman"/>
          <w:bCs/>
          <w:sz w:val="24"/>
          <w:szCs w:val="24"/>
        </w:rPr>
        <w:t>, which means</w:t>
      </w:r>
      <w:r w:rsidR="00712CEC" w:rsidRPr="00712CEC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ten</w:t>
      </w:r>
      <w:r w:rsidR="00712CEC">
        <w:rPr>
          <w:rFonts w:ascii="Times New Roman" w:hAnsi="Times New Roman" w:cs="Times New Roman"/>
          <w:bCs/>
          <w:sz w:val="24"/>
          <w:szCs w:val="24"/>
        </w:rPr>
        <w:t>. Decimals will always be some multiple of ten. So, let’s take a look at some decimals.</w:t>
      </w:r>
    </w:p>
    <w:p w14:paraId="6B0B15AF" w14:textId="234BC067" w:rsidR="00823F93" w:rsidRDefault="00823F93" w:rsidP="003F2AF1">
      <w:pPr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2C210390" w14:textId="367423F1" w:rsidR="00823F93" w:rsidRDefault="00823F93" w:rsidP="003F2AF1">
      <w:pPr>
        <w:contextualSpacing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Decimal fractions are a special way of writing proper fractions that have denominators beginning with 1 and ending with one of more zeros. Using decimals, the fractions</w:t>
      </w:r>
    </w:p>
    <w:p w14:paraId="2093A5DA" w14:textId="5B4E52BE" w:rsidR="00823F93" w:rsidRDefault="00823F93" w:rsidP="003F2AF1">
      <w:pPr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66C925DA" w14:textId="4AEF8D43" w:rsidR="00823F93" w:rsidRDefault="00823F93" w:rsidP="003F2AF1">
      <w:pPr>
        <w:contextualSpacing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1/10, 2/100. 3/1,000, 4/10,000, 5/100,000</w:t>
      </w:r>
    </w:p>
    <w:p w14:paraId="630B178F" w14:textId="3B93A915" w:rsidR="00823F93" w:rsidRDefault="00823F93" w:rsidP="003F2AF1">
      <w:pPr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2ACA6631" w14:textId="2069740A" w:rsidR="00823F93" w:rsidRDefault="00823F93" w:rsidP="003F2AF1">
      <w:pPr>
        <w:contextualSpacing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become</w:t>
      </w:r>
    </w:p>
    <w:p w14:paraId="08955D1B" w14:textId="6521947F" w:rsidR="00823F93" w:rsidRDefault="00823F93" w:rsidP="003F2AF1">
      <w:pPr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544AB51C" w14:textId="25D5E508" w:rsidR="00823F93" w:rsidRDefault="00823F93" w:rsidP="003F2AF1">
      <w:pPr>
        <w:contextualSpacing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0.1, 0.02, 0.003, 0.0004, 0.00005</w:t>
      </w:r>
    </w:p>
    <w:p w14:paraId="19C01A4F" w14:textId="79BDF73A" w:rsidR="00823F93" w:rsidRDefault="00823F93" w:rsidP="003F2AF1">
      <w:pPr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07C2648F" w14:textId="5C0F4DAE" w:rsidR="00823F93" w:rsidRDefault="00823F93" w:rsidP="003F2AF1">
      <w:pPr>
        <w:contextualSpacing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The period before the digits is the decimal point; the digits following it stand for certain decimal places. Please use the following table below to understand decimal places.</w:t>
      </w:r>
    </w:p>
    <w:p w14:paraId="5223E094" w14:textId="456B7BD6" w:rsidR="00823F93" w:rsidRDefault="00823F93" w:rsidP="003F2AF1">
      <w:pPr>
        <w:contextualSpacing/>
        <w:rPr>
          <w:rFonts w:ascii="Times New Roman" w:hAnsi="Times New Roman" w:cs="Times New Roman"/>
          <w:bCs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97"/>
        <w:gridCol w:w="2697"/>
        <w:gridCol w:w="2698"/>
        <w:gridCol w:w="2698"/>
      </w:tblGrid>
      <w:tr w:rsidR="00823F93" w14:paraId="723BA9F0" w14:textId="77777777" w:rsidTr="00823F93">
        <w:tc>
          <w:tcPr>
            <w:tcW w:w="2697" w:type="dxa"/>
          </w:tcPr>
          <w:p w14:paraId="5EE7C016" w14:textId="741128A8" w:rsidR="00823F93" w:rsidRPr="00823F93" w:rsidRDefault="00823F93" w:rsidP="00823F93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Place of Digit</w:t>
            </w:r>
          </w:p>
        </w:tc>
        <w:tc>
          <w:tcPr>
            <w:tcW w:w="2697" w:type="dxa"/>
          </w:tcPr>
          <w:p w14:paraId="7BC0E35B" w14:textId="586DA406" w:rsidR="00823F93" w:rsidRPr="00823F93" w:rsidRDefault="00823F93" w:rsidP="00823F93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How to Read It</w:t>
            </w:r>
          </w:p>
        </w:tc>
        <w:tc>
          <w:tcPr>
            <w:tcW w:w="2698" w:type="dxa"/>
          </w:tcPr>
          <w:p w14:paraId="31DF1252" w14:textId="7AE4640B" w:rsidR="00823F93" w:rsidRPr="00823F93" w:rsidRDefault="00823F93" w:rsidP="00823F93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Example</w:t>
            </w:r>
          </w:p>
        </w:tc>
        <w:tc>
          <w:tcPr>
            <w:tcW w:w="2698" w:type="dxa"/>
          </w:tcPr>
          <w:p w14:paraId="55CE9BCB" w14:textId="4D7574A1" w:rsidR="00823F93" w:rsidRPr="00823F93" w:rsidRDefault="00823F93" w:rsidP="00823F93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Fraction</w:t>
            </w:r>
          </w:p>
        </w:tc>
      </w:tr>
      <w:tr w:rsidR="00823F93" w14:paraId="7F01E24C" w14:textId="77777777" w:rsidTr="00823F93">
        <w:tc>
          <w:tcPr>
            <w:tcW w:w="2697" w:type="dxa"/>
          </w:tcPr>
          <w:p w14:paraId="75F34B4E" w14:textId="34ED7EA6" w:rsidR="00823F93" w:rsidRDefault="00823F93" w:rsidP="00823F93">
            <w:pPr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First decimal place</w:t>
            </w:r>
          </w:p>
        </w:tc>
        <w:tc>
          <w:tcPr>
            <w:tcW w:w="2697" w:type="dxa"/>
          </w:tcPr>
          <w:p w14:paraId="119CD790" w14:textId="32A99FD2" w:rsidR="00823F93" w:rsidRDefault="00823F93" w:rsidP="00823F93">
            <w:pPr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Tenths</w:t>
            </w:r>
          </w:p>
        </w:tc>
        <w:tc>
          <w:tcPr>
            <w:tcW w:w="2698" w:type="dxa"/>
          </w:tcPr>
          <w:p w14:paraId="49067C43" w14:textId="0E5F0B5A" w:rsidR="00823F93" w:rsidRDefault="00823F93" w:rsidP="00823F93">
            <w:pPr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0.3</w:t>
            </w:r>
          </w:p>
        </w:tc>
        <w:tc>
          <w:tcPr>
            <w:tcW w:w="2698" w:type="dxa"/>
          </w:tcPr>
          <w:p w14:paraId="18DA0516" w14:textId="6DEF6F3D" w:rsidR="00823F93" w:rsidRDefault="00823F93" w:rsidP="00823F93">
            <w:pPr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3/10</w:t>
            </w:r>
          </w:p>
        </w:tc>
      </w:tr>
      <w:tr w:rsidR="00823F93" w14:paraId="3FC447D5" w14:textId="77777777" w:rsidTr="00823F93">
        <w:tc>
          <w:tcPr>
            <w:tcW w:w="2697" w:type="dxa"/>
          </w:tcPr>
          <w:p w14:paraId="06537E7D" w14:textId="18A07E43" w:rsidR="00823F93" w:rsidRDefault="00823F93" w:rsidP="00823F93">
            <w:pPr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Second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decimal place</w:t>
            </w:r>
          </w:p>
        </w:tc>
        <w:tc>
          <w:tcPr>
            <w:tcW w:w="2697" w:type="dxa"/>
          </w:tcPr>
          <w:p w14:paraId="4C284512" w14:textId="10BA78BD" w:rsidR="00823F93" w:rsidRDefault="00823F93" w:rsidP="00823F93">
            <w:pPr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Hundredths</w:t>
            </w:r>
          </w:p>
        </w:tc>
        <w:tc>
          <w:tcPr>
            <w:tcW w:w="2698" w:type="dxa"/>
          </w:tcPr>
          <w:p w14:paraId="3FEE9E34" w14:textId="15336A4E" w:rsidR="00823F93" w:rsidRDefault="00823F93" w:rsidP="00823F93">
            <w:pPr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0.03</w:t>
            </w:r>
          </w:p>
        </w:tc>
        <w:tc>
          <w:tcPr>
            <w:tcW w:w="2698" w:type="dxa"/>
          </w:tcPr>
          <w:p w14:paraId="4038027D" w14:textId="767073BC" w:rsidR="00823F93" w:rsidRDefault="00823F93" w:rsidP="00823F93">
            <w:pPr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3/100</w:t>
            </w:r>
          </w:p>
        </w:tc>
      </w:tr>
      <w:tr w:rsidR="00823F93" w14:paraId="2E407385" w14:textId="77777777" w:rsidTr="00823F93">
        <w:tc>
          <w:tcPr>
            <w:tcW w:w="2697" w:type="dxa"/>
          </w:tcPr>
          <w:p w14:paraId="680488B9" w14:textId="5A5BA4E8" w:rsidR="00823F93" w:rsidRDefault="00823F93" w:rsidP="00823F93">
            <w:pPr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Third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decimal place</w:t>
            </w:r>
          </w:p>
        </w:tc>
        <w:tc>
          <w:tcPr>
            <w:tcW w:w="2697" w:type="dxa"/>
          </w:tcPr>
          <w:p w14:paraId="10FE12F4" w14:textId="5CB0EEDD" w:rsidR="00823F93" w:rsidRDefault="00823F93" w:rsidP="00823F93">
            <w:pPr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Thousandths</w:t>
            </w:r>
          </w:p>
        </w:tc>
        <w:tc>
          <w:tcPr>
            <w:tcW w:w="2698" w:type="dxa"/>
          </w:tcPr>
          <w:p w14:paraId="7E29C3C6" w14:textId="6DFAE333" w:rsidR="00823F93" w:rsidRDefault="00823F93" w:rsidP="00823F93">
            <w:pPr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0.003</w:t>
            </w:r>
          </w:p>
        </w:tc>
        <w:tc>
          <w:tcPr>
            <w:tcW w:w="2698" w:type="dxa"/>
          </w:tcPr>
          <w:p w14:paraId="2348786B" w14:textId="65127546" w:rsidR="00823F93" w:rsidRDefault="00823F93" w:rsidP="00823F93">
            <w:pPr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3/1,000</w:t>
            </w:r>
          </w:p>
        </w:tc>
      </w:tr>
      <w:tr w:rsidR="00823F93" w14:paraId="6ECCA15C" w14:textId="77777777" w:rsidTr="00823F93">
        <w:tc>
          <w:tcPr>
            <w:tcW w:w="2697" w:type="dxa"/>
          </w:tcPr>
          <w:p w14:paraId="799C7633" w14:textId="34B44E6F" w:rsidR="00823F93" w:rsidRDefault="00823F93" w:rsidP="00823F93">
            <w:pPr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Fourth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decimal place</w:t>
            </w:r>
          </w:p>
        </w:tc>
        <w:tc>
          <w:tcPr>
            <w:tcW w:w="2697" w:type="dxa"/>
          </w:tcPr>
          <w:p w14:paraId="026F8E46" w14:textId="1E7877FD" w:rsidR="00823F93" w:rsidRDefault="00823F93" w:rsidP="00823F93">
            <w:pPr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Ten thousandths</w:t>
            </w:r>
          </w:p>
        </w:tc>
        <w:tc>
          <w:tcPr>
            <w:tcW w:w="2698" w:type="dxa"/>
          </w:tcPr>
          <w:p w14:paraId="0CB1BDC5" w14:textId="64321DB2" w:rsidR="00823F93" w:rsidRDefault="00823F93" w:rsidP="00823F93">
            <w:pPr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0.0003</w:t>
            </w:r>
          </w:p>
        </w:tc>
        <w:tc>
          <w:tcPr>
            <w:tcW w:w="2698" w:type="dxa"/>
          </w:tcPr>
          <w:p w14:paraId="19C9D3BC" w14:textId="6468E13A" w:rsidR="00823F93" w:rsidRDefault="00823F93" w:rsidP="00823F93">
            <w:pPr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3/10,000</w:t>
            </w:r>
          </w:p>
        </w:tc>
      </w:tr>
      <w:tr w:rsidR="00823F93" w14:paraId="637E64D4" w14:textId="77777777" w:rsidTr="00823F93">
        <w:tc>
          <w:tcPr>
            <w:tcW w:w="2697" w:type="dxa"/>
          </w:tcPr>
          <w:p w14:paraId="3B5741B8" w14:textId="3FDDD9B8" w:rsidR="00823F93" w:rsidRDefault="00823F93" w:rsidP="00823F93">
            <w:pPr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Fifth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decimal place</w:t>
            </w:r>
          </w:p>
        </w:tc>
        <w:tc>
          <w:tcPr>
            <w:tcW w:w="2697" w:type="dxa"/>
          </w:tcPr>
          <w:p w14:paraId="1D80F24F" w14:textId="4F577906" w:rsidR="00823F93" w:rsidRDefault="00823F93" w:rsidP="00823F93">
            <w:pPr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Hundred thousandths</w:t>
            </w:r>
          </w:p>
        </w:tc>
        <w:tc>
          <w:tcPr>
            <w:tcW w:w="2698" w:type="dxa"/>
          </w:tcPr>
          <w:p w14:paraId="76DC7898" w14:textId="28391025" w:rsidR="00823F93" w:rsidRDefault="00823F93" w:rsidP="00823F93">
            <w:pPr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0.00003</w:t>
            </w:r>
          </w:p>
        </w:tc>
        <w:tc>
          <w:tcPr>
            <w:tcW w:w="2698" w:type="dxa"/>
          </w:tcPr>
          <w:p w14:paraId="030B4C65" w14:textId="072ED015" w:rsidR="00823F93" w:rsidRDefault="00823F93" w:rsidP="00823F93">
            <w:pPr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3/100,000</w:t>
            </w:r>
          </w:p>
        </w:tc>
      </w:tr>
    </w:tbl>
    <w:p w14:paraId="477A9410" w14:textId="77777777" w:rsidR="00823F93" w:rsidRDefault="00823F93" w:rsidP="003F2AF1">
      <w:pPr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4229D93E" w14:textId="41F9665B" w:rsidR="00823F93" w:rsidRDefault="00823F93" w:rsidP="003F2AF1">
      <w:pPr>
        <w:contextualSpacing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Using this table, please write out each of the decimals below in words.</w:t>
      </w:r>
    </w:p>
    <w:p w14:paraId="339EF6BF" w14:textId="76F6A761" w:rsidR="00823F93" w:rsidRPr="00823F93" w:rsidRDefault="00823F93" w:rsidP="00823F93">
      <w:pPr>
        <w:rPr>
          <w:rFonts w:ascii="Times New Roman" w:hAnsi="Times New Roman" w:cs="Times New Roman"/>
          <w:b/>
          <w:sz w:val="24"/>
          <w:szCs w:val="24"/>
        </w:rPr>
      </w:pPr>
    </w:p>
    <w:p w14:paraId="6FA0E5E4" w14:textId="41B217C3" w:rsidR="00823F93" w:rsidRPr="00823F93" w:rsidRDefault="00823F93" w:rsidP="00823F9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0.265</w:t>
      </w:r>
    </w:p>
    <w:p w14:paraId="684668E2" w14:textId="7553648D" w:rsidR="00823F93" w:rsidRDefault="00823F93" w:rsidP="00823F93">
      <w:pPr>
        <w:rPr>
          <w:rFonts w:ascii="Times New Roman" w:hAnsi="Times New Roman" w:cs="Times New Roman"/>
          <w:b/>
          <w:sz w:val="24"/>
          <w:szCs w:val="24"/>
        </w:rPr>
      </w:pPr>
    </w:p>
    <w:p w14:paraId="1B457AF9" w14:textId="77777777" w:rsidR="00823F93" w:rsidRPr="00823F93" w:rsidRDefault="00823F93" w:rsidP="00823F93">
      <w:pPr>
        <w:ind w:left="360" w:hanging="360"/>
        <w:rPr>
          <w:rFonts w:ascii="Times New Roman" w:hAnsi="Times New Roman" w:cs="Times New Roman"/>
          <w:b/>
          <w:sz w:val="24"/>
          <w:szCs w:val="24"/>
        </w:rPr>
      </w:pPr>
    </w:p>
    <w:p w14:paraId="7B1076FF" w14:textId="4CD1A98B" w:rsidR="00823F93" w:rsidRDefault="00823F93" w:rsidP="00823F9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Cs/>
          <w:sz w:val="24"/>
          <w:szCs w:val="24"/>
        </w:rPr>
      </w:pPr>
      <w:r w:rsidRPr="00823F93">
        <w:rPr>
          <w:rFonts w:ascii="Times New Roman" w:hAnsi="Times New Roman" w:cs="Times New Roman"/>
          <w:bCs/>
          <w:sz w:val="24"/>
          <w:szCs w:val="24"/>
        </w:rPr>
        <w:t>0.79</w:t>
      </w:r>
    </w:p>
    <w:p w14:paraId="226216F0" w14:textId="3156CF14" w:rsidR="00823F93" w:rsidRDefault="00823F93" w:rsidP="00823F93">
      <w:pPr>
        <w:rPr>
          <w:rFonts w:ascii="Times New Roman" w:hAnsi="Times New Roman" w:cs="Times New Roman"/>
          <w:bCs/>
          <w:sz w:val="24"/>
          <w:szCs w:val="24"/>
        </w:rPr>
      </w:pPr>
    </w:p>
    <w:p w14:paraId="6A53086E" w14:textId="77777777" w:rsidR="00823F93" w:rsidRPr="00823F93" w:rsidRDefault="00823F93" w:rsidP="00823F93">
      <w:pPr>
        <w:ind w:left="360" w:hanging="360"/>
        <w:rPr>
          <w:rFonts w:ascii="Times New Roman" w:hAnsi="Times New Roman" w:cs="Times New Roman"/>
          <w:bCs/>
          <w:sz w:val="24"/>
          <w:szCs w:val="24"/>
        </w:rPr>
      </w:pPr>
    </w:p>
    <w:p w14:paraId="0295EDD5" w14:textId="2F174451" w:rsidR="00823F93" w:rsidRDefault="00823F93" w:rsidP="00823F9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0.842</w:t>
      </w:r>
    </w:p>
    <w:p w14:paraId="2AA49ADD" w14:textId="2D0729B4" w:rsidR="00823F93" w:rsidRDefault="00823F93" w:rsidP="00823F93">
      <w:pPr>
        <w:rPr>
          <w:rFonts w:ascii="Times New Roman" w:hAnsi="Times New Roman" w:cs="Times New Roman"/>
          <w:bCs/>
          <w:sz w:val="24"/>
          <w:szCs w:val="24"/>
        </w:rPr>
      </w:pPr>
    </w:p>
    <w:p w14:paraId="06D7BC21" w14:textId="77777777" w:rsidR="00823F93" w:rsidRPr="00823F93" w:rsidRDefault="00823F93" w:rsidP="00823F93">
      <w:pPr>
        <w:ind w:left="360" w:hanging="360"/>
        <w:rPr>
          <w:rFonts w:ascii="Times New Roman" w:hAnsi="Times New Roman" w:cs="Times New Roman"/>
          <w:bCs/>
          <w:sz w:val="24"/>
          <w:szCs w:val="24"/>
        </w:rPr>
      </w:pPr>
    </w:p>
    <w:p w14:paraId="35FC6764" w14:textId="1D44DA35" w:rsidR="00823F93" w:rsidRDefault="00823F93" w:rsidP="00823F9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0.3911</w:t>
      </w:r>
    </w:p>
    <w:p w14:paraId="7573F05A" w14:textId="46C6F589" w:rsidR="00823F93" w:rsidRDefault="00823F93" w:rsidP="00823F93">
      <w:pPr>
        <w:rPr>
          <w:rFonts w:ascii="Times New Roman" w:hAnsi="Times New Roman" w:cs="Times New Roman"/>
          <w:bCs/>
          <w:sz w:val="24"/>
          <w:szCs w:val="24"/>
        </w:rPr>
      </w:pPr>
    </w:p>
    <w:p w14:paraId="59C65AD1" w14:textId="77777777" w:rsidR="00823F93" w:rsidRPr="00823F93" w:rsidRDefault="00823F93" w:rsidP="00823F93">
      <w:pPr>
        <w:ind w:left="360" w:hanging="360"/>
        <w:rPr>
          <w:rFonts w:ascii="Times New Roman" w:hAnsi="Times New Roman" w:cs="Times New Roman"/>
          <w:bCs/>
          <w:sz w:val="24"/>
          <w:szCs w:val="24"/>
        </w:rPr>
      </w:pPr>
    </w:p>
    <w:p w14:paraId="63891704" w14:textId="2AF20968" w:rsidR="00823F93" w:rsidRDefault="00823F93" w:rsidP="00823F9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0.5017</w:t>
      </w:r>
    </w:p>
    <w:p w14:paraId="225FA82F" w14:textId="05162202" w:rsidR="00823F93" w:rsidRDefault="00823F93" w:rsidP="00823F93">
      <w:pPr>
        <w:rPr>
          <w:rFonts w:ascii="Times New Roman" w:hAnsi="Times New Roman" w:cs="Times New Roman"/>
          <w:bCs/>
          <w:sz w:val="24"/>
          <w:szCs w:val="24"/>
        </w:rPr>
      </w:pPr>
    </w:p>
    <w:p w14:paraId="3D23581B" w14:textId="77777777" w:rsidR="00823F93" w:rsidRPr="00823F93" w:rsidRDefault="00823F93" w:rsidP="00823F93">
      <w:pPr>
        <w:ind w:left="360" w:hanging="360"/>
        <w:rPr>
          <w:rFonts w:ascii="Times New Roman" w:hAnsi="Times New Roman" w:cs="Times New Roman"/>
          <w:bCs/>
          <w:sz w:val="24"/>
          <w:szCs w:val="24"/>
        </w:rPr>
      </w:pPr>
    </w:p>
    <w:p w14:paraId="0D810D90" w14:textId="334D3CCA" w:rsidR="00823F93" w:rsidRDefault="00823F93" w:rsidP="00823F9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0.053</w:t>
      </w:r>
    </w:p>
    <w:p w14:paraId="3521E2D5" w14:textId="245FD97B" w:rsidR="00823F93" w:rsidRDefault="00823F93" w:rsidP="00823F93">
      <w:pPr>
        <w:rPr>
          <w:rFonts w:ascii="Times New Roman" w:hAnsi="Times New Roman" w:cs="Times New Roman"/>
          <w:bCs/>
          <w:sz w:val="24"/>
          <w:szCs w:val="24"/>
        </w:rPr>
      </w:pPr>
    </w:p>
    <w:p w14:paraId="0C26FA29" w14:textId="77777777" w:rsidR="00823F93" w:rsidRPr="00823F93" w:rsidRDefault="00823F93" w:rsidP="00823F93">
      <w:pPr>
        <w:ind w:left="360" w:hanging="360"/>
        <w:rPr>
          <w:rFonts w:ascii="Times New Roman" w:hAnsi="Times New Roman" w:cs="Times New Roman"/>
          <w:bCs/>
          <w:sz w:val="24"/>
          <w:szCs w:val="24"/>
        </w:rPr>
      </w:pPr>
    </w:p>
    <w:p w14:paraId="7EF5B5D2" w14:textId="07E4CE1B" w:rsidR="00823F93" w:rsidRDefault="00823F93" w:rsidP="00823F9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0.00061</w:t>
      </w:r>
    </w:p>
    <w:p w14:paraId="6FC39355" w14:textId="3A0C483B" w:rsidR="00823F93" w:rsidRDefault="00823F93" w:rsidP="00823F93">
      <w:pPr>
        <w:rPr>
          <w:rFonts w:ascii="Times New Roman" w:hAnsi="Times New Roman" w:cs="Times New Roman"/>
          <w:bCs/>
          <w:sz w:val="24"/>
          <w:szCs w:val="24"/>
        </w:rPr>
      </w:pPr>
    </w:p>
    <w:p w14:paraId="043BCD4A" w14:textId="77777777" w:rsidR="00823F93" w:rsidRPr="00823F93" w:rsidRDefault="00823F93" w:rsidP="00823F93">
      <w:pPr>
        <w:ind w:left="360" w:hanging="360"/>
        <w:rPr>
          <w:rFonts w:ascii="Times New Roman" w:hAnsi="Times New Roman" w:cs="Times New Roman"/>
          <w:bCs/>
          <w:sz w:val="24"/>
          <w:szCs w:val="24"/>
        </w:rPr>
      </w:pPr>
    </w:p>
    <w:p w14:paraId="6706B89A" w14:textId="22ABBAD0" w:rsidR="00823F93" w:rsidRDefault="00823F93" w:rsidP="00823F9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0.2001</w:t>
      </w:r>
    </w:p>
    <w:p w14:paraId="220F6D01" w14:textId="77777777" w:rsidR="00823F93" w:rsidRPr="00823F93" w:rsidRDefault="00823F93" w:rsidP="00823F93">
      <w:pPr>
        <w:ind w:left="360" w:hanging="360"/>
        <w:rPr>
          <w:rFonts w:ascii="Times New Roman" w:hAnsi="Times New Roman" w:cs="Times New Roman"/>
          <w:bCs/>
          <w:sz w:val="24"/>
          <w:szCs w:val="24"/>
        </w:rPr>
      </w:pPr>
    </w:p>
    <w:p w14:paraId="2A5F524A" w14:textId="04AC1177" w:rsidR="00823F93" w:rsidRDefault="00823F93" w:rsidP="00823F9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lastRenderedPageBreak/>
        <w:t>0.45</w:t>
      </w:r>
    </w:p>
    <w:p w14:paraId="617182C7" w14:textId="77777777" w:rsidR="00823F93" w:rsidRPr="00823F93" w:rsidRDefault="00823F93" w:rsidP="00823F93">
      <w:pPr>
        <w:pStyle w:val="ListParagraph"/>
        <w:rPr>
          <w:rFonts w:ascii="Times New Roman" w:hAnsi="Times New Roman" w:cs="Times New Roman"/>
          <w:bCs/>
          <w:sz w:val="24"/>
          <w:szCs w:val="24"/>
        </w:rPr>
      </w:pPr>
    </w:p>
    <w:p w14:paraId="5826BEC5" w14:textId="0EA537C1" w:rsidR="00823F93" w:rsidRDefault="00823F93" w:rsidP="00823F93">
      <w:pPr>
        <w:rPr>
          <w:rFonts w:ascii="Times New Roman" w:hAnsi="Times New Roman" w:cs="Times New Roman"/>
          <w:bCs/>
          <w:sz w:val="24"/>
          <w:szCs w:val="24"/>
        </w:rPr>
      </w:pPr>
    </w:p>
    <w:p w14:paraId="1F2A64D6" w14:textId="78AA9F53" w:rsidR="00823F93" w:rsidRPr="00823F93" w:rsidRDefault="00823F93" w:rsidP="00823F9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Cs/>
          <w:sz w:val="24"/>
          <w:szCs w:val="24"/>
        </w:rPr>
      </w:pPr>
      <w:r w:rsidRPr="00823F93">
        <w:rPr>
          <w:rFonts w:ascii="Times New Roman" w:hAnsi="Times New Roman" w:cs="Times New Roman"/>
          <w:bCs/>
          <w:sz w:val="24"/>
          <w:szCs w:val="24"/>
        </w:rPr>
        <w:t>0.0001</w:t>
      </w:r>
      <w:bookmarkStart w:id="0" w:name="_GoBack"/>
      <w:bookmarkEnd w:id="0"/>
    </w:p>
    <w:p w14:paraId="72C8DF46" w14:textId="77777777" w:rsidR="00823F93" w:rsidRPr="00823F93" w:rsidRDefault="00823F93" w:rsidP="00823F93">
      <w:pPr>
        <w:ind w:left="720" w:hanging="360"/>
        <w:rPr>
          <w:rFonts w:ascii="Times New Roman" w:hAnsi="Times New Roman" w:cs="Times New Roman"/>
          <w:b/>
          <w:sz w:val="24"/>
          <w:szCs w:val="24"/>
        </w:rPr>
      </w:pPr>
    </w:p>
    <w:p w14:paraId="13586B5C" w14:textId="421B548E" w:rsidR="00DC4815" w:rsidRDefault="00DC4815" w:rsidP="003F2AF1">
      <w:pPr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2EBF422B" w14:textId="4D73DC4C" w:rsidR="00DC4815" w:rsidRPr="00ED724F" w:rsidRDefault="00DC4815" w:rsidP="00DC4815">
      <w:r>
        <w:rPr>
          <w:rFonts w:ascii="Times New Roman" w:hAnsi="Times New Roman" w:cs="Times New Roman"/>
          <w:b/>
          <w:sz w:val="24"/>
          <w:szCs w:val="24"/>
        </w:rPr>
        <w:t>Excerpted</w:t>
      </w:r>
      <w:r w:rsidR="00823F93">
        <w:rPr>
          <w:rFonts w:ascii="Times New Roman" w:hAnsi="Times New Roman" w:cs="Times New Roman"/>
          <w:b/>
          <w:sz w:val="24"/>
          <w:szCs w:val="24"/>
        </w:rPr>
        <w:t xml:space="preserve"> and adapted</w:t>
      </w:r>
      <w:r>
        <w:rPr>
          <w:rFonts w:ascii="Times New Roman" w:hAnsi="Times New Roman" w:cs="Times New Roman"/>
          <w:b/>
          <w:sz w:val="24"/>
          <w:szCs w:val="24"/>
        </w:rPr>
        <w:t xml:space="preserve"> from: </w:t>
      </w:r>
      <w:r w:rsidRPr="00DC4815">
        <w:rPr>
          <w:rFonts w:ascii="Times New Roman" w:hAnsi="Times New Roman" w:cs="Times New Roman"/>
          <w:sz w:val="24"/>
          <w:szCs w:val="24"/>
        </w:rPr>
        <w:t xml:space="preserve">Cusick, Thomas. </w:t>
      </w:r>
      <w:r w:rsidRPr="00DC4815">
        <w:rPr>
          <w:rFonts w:ascii="Times New Roman" w:hAnsi="Times New Roman" w:cs="Times New Roman"/>
          <w:i/>
          <w:iCs/>
          <w:sz w:val="24"/>
          <w:szCs w:val="24"/>
        </w:rPr>
        <w:t>Mathematics Made Simple</w:t>
      </w:r>
      <w:r w:rsidRPr="00DC4815">
        <w:rPr>
          <w:rFonts w:ascii="Times New Roman" w:hAnsi="Times New Roman" w:cs="Times New Roman"/>
          <w:sz w:val="24"/>
          <w:szCs w:val="24"/>
        </w:rPr>
        <w:t>. New York: Three Rivers Press, 2003.</w:t>
      </w:r>
    </w:p>
    <w:p w14:paraId="2D87A4E7" w14:textId="7A5A35DF" w:rsidR="00DC4815" w:rsidRPr="00DC4815" w:rsidRDefault="00DC4815" w:rsidP="003F2AF1">
      <w:pPr>
        <w:contextualSpacing/>
        <w:rPr>
          <w:rFonts w:ascii="Times New Roman" w:hAnsi="Times New Roman" w:cs="Times New Roman"/>
          <w:b/>
          <w:sz w:val="24"/>
          <w:szCs w:val="24"/>
        </w:rPr>
      </w:pPr>
    </w:p>
    <w:p w14:paraId="1BFF1293" w14:textId="23785211" w:rsidR="00712CEC" w:rsidRDefault="00712CEC" w:rsidP="003F2AF1">
      <w:pPr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59F126A6" w14:textId="4AE37F87" w:rsidR="00712CEC" w:rsidRPr="00F44CE0" w:rsidRDefault="00712CEC" w:rsidP="003F2AF1">
      <w:pPr>
        <w:contextualSpacing/>
        <w:rPr>
          <w:rFonts w:ascii="Times New Roman" w:hAnsi="Times New Roman" w:cs="Times New Roman"/>
          <w:bCs/>
          <w:sz w:val="24"/>
          <w:szCs w:val="24"/>
        </w:rPr>
      </w:pPr>
    </w:p>
    <w:sectPr w:rsidR="00712CEC" w:rsidRPr="00F44CE0" w:rsidSect="00823F9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9B1038B"/>
    <w:multiLevelType w:val="hybridMultilevel"/>
    <w:tmpl w:val="FAC2B0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83B7ECF"/>
    <w:multiLevelType w:val="hybridMultilevel"/>
    <w:tmpl w:val="2A320A90"/>
    <w:lvl w:ilvl="0" w:tplc="AE74071E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5D5A"/>
    <w:rsid w:val="00286A58"/>
    <w:rsid w:val="003F2AF1"/>
    <w:rsid w:val="00482DEA"/>
    <w:rsid w:val="00641A5B"/>
    <w:rsid w:val="00675B05"/>
    <w:rsid w:val="00705D5A"/>
    <w:rsid w:val="00712CEC"/>
    <w:rsid w:val="00823F93"/>
    <w:rsid w:val="00A567E2"/>
    <w:rsid w:val="00AF3E86"/>
    <w:rsid w:val="00B52FA4"/>
    <w:rsid w:val="00DC4815"/>
    <w:rsid w:val="00F40976"/>
    <w:rsid w:val="00F44C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2DECAA"/>
  <w15:chartTrackingRefBased/>
  <w15:docId w15:val="{D4BDA3B8-C0BD-4CB0-A6A2-9C04010C3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23F9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23F9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2</Pages>
  <Words>224</Words>
  <Characters>1277</Characters>
  <Application>Microsoft Office Word</Application>
  <DocSecurity>0</DocSecurity>
  <Lines>10</Lines>
  <Paragraphs>2</Paragraphs>
  <ScaleCrop>false</ScaleCrop>
  <Company/>
  <LinksUpToDate>false</LinksUpToDate>
  <CharactersWithSpaces>1499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13</cp:revision>
  <dcterms:created xsi:type="dcterms:W3CDTF">2019-09-03T14:10:00Z</dcterms:created>
  <dcterms:modified xsi:type="dcterms:W3CDTF">2020-01-30T12:49:00Z</dcterms:modified>
</cp:coreProperties>
</file>