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6CB7324" w:rsidR="00AC30CC" w:rsidRPr="00825098" w:rsidRDefault="00825098">
      <w:r>
        <w:rPr>
          <w:b/>
        </w:rPr>
        <w:t xml:space="preserve">Intellectual Devotional Biographies Reading: </w:t>
      </w:r>
      <w:r w:rsidR="006E17EF">
        <w:rPr>
          <w:b/>
          <w:i/>
        </w:rPr>
        <w:t>Fibonacci</w:t>
      </w:r>
      <w:r>
        <w:rPr>
          <w:b/>
        </w:rPr>
        <w:t xml:space="preserve">. </w:t>
      </w:r>
      <w:r>
        <w:t xml:space="preserve">Please use this reading on </w:t>
      </w:r>
      <w:r w:rsidR="000B46BE">
        <w:t>Italian mathematician Leonardo Pisano, better known as Fibonacci,</w:t>
      </w:r>
      <w:r>
        <w:t xml:space="preserve"> to answer the reading comprehension questions on the worksheet that accompanies it.</w:t>
      </w:r>
    </w:p>
    <w:p w14:paraId="40D6CE27" w14:textId="77777777" w:rsidR="00AC30CC" w:rsidRDefault="00AC30CC">
      <w:pPr>
        <w:rPr>
          <w:b/>
          <w:u w:val="single"/>
        </w:rPr>
      </w:pPr>
    </w:p>
    <w:p w14:paraId="0BAF7EF2" w14:textId="58C8445B" w:rsidR="00AC30CC" w:rsidRDefault="00B119E7">
      <w:r>
        <w:t>Leonardo Pisano (1170-c. 1250), better known by the nickname Fibonacci, was an Italian mathematician who lived most of his life in the city of Pisa. He was a key figure in the development of medieval mathematics who helped popularize Arabic/Hindu-style numbers and the use of decimal notation in the West.</w:t>
      </w:r>
    </w:p>
    <w:p w14:paraId="15F3376B" w14:textId="2EA1CDFA" w:rsidR="00B119E7" w:rsidRDefault="00B119E7"/>
    <w:p w14:paraId="1067BBF3" w14:textId="15BE3A70" w:rsidR="00B119E7" w:rsidRDefault="007D6BDD">
      <w:r>
        <w:t xml:space="preserve">But he is best known for </w:t>
      </w:r>
      <w:r w:rsidR="001937B1">
        <w:t>Fibonacci’s sequence, a numerical concept so simple that children can grasp it but so profound that mathematicians continue to study its theoretical implications.</w:t>
      </w:r>
    </w:p>
    <w:p w14:paraId="3DD4980E" w14:textId="1FDA21DC" w:rsidR="001937B1" w:rsidRDefault="001937B1"/>
    <w:p w14:paraId="0E51C76C" w14:textId="41D8CA78" w:rsidR="001937B1" w:rsidRDefault="001937B1">
      <w:r>
        <w:t xml:space="preserve">In a Fibonacci sequence, each number is the sum of the preceding two numbers. It begins with 1, 1, 2, 3, 5, 8, 13, 21, 34, etc. The Fibonacci sequence is often found in nature, including in the concentric arrangement of sunflower petals, artichoke leaves, and pinecone scales. In art, the sequence can be used to determine the </w:t>
      </w:r>
      <w:r w:rsidRPr="001937B1">
        <w:rPr>
          <w:i/>
        </w:rPr>
        <w:t>golden ratio</w:t>
      </w:r>
      <w:r>
        <w:t>, a proportion that was a favorite of Renaissance-era painters and was believed to be particularly pleasing to the eye.</w:t>
      </w:r>
    </w:p>
    <w:p w14:paraId="34DC3AF5" w14:textId="7FCE88EA" w:rsidR="009B4DF7" w:rsidRDefault="009B4DF7"/>
    <w:p w14:paraId="316776E3" w14:textId="03D8FFDD" w:rsidR="009B4DF7" w:rsidRDefault="009B4DF7">
      <w:r>
        <w:t xml:space="preserve">Fibonacci was born in Pisa but spend much of his youth in northern Africa, where his father was stationed as a diplomat for the city. Growing up in Arab territory, he was taught the Arabic/Hindu style of writing numbers and quickly realized that it was superior to the Roman numerals still being used in Europe. Indeed, </w:t>
      </w:r>
      <w:r w:rsidR="00265816">
        <w:t xml:space="preserve">the main purpose of </w:t>
      </w:r>
      <w:r w:rsidR="00265816" w:rsidRPr="00265816">
        <w:rPr>
          <w:i/>
        </w:rPr>
        <w:t>Liber Abaci</w:t>
      </w:r>
      <w:r w:rsidR="00265816">
        <w:t>, which he published in 1202 after returning to Pisa, was</w:t>
      </w:r>
      <w:r w:rsidR="00F64971">
        <w:t xml:space="preserve"> to demonstrate the superiority of Arabic numerals.</w:t>
      </w:r>
    </w:p>
    <w:p w14:paraId="36DC658D" w14:textId="4030A8C4" w:rsidR="00F64971" w:rsidRDefault="00F64971"/>
    <w:p w14:paraId="3CAD8B09" w14:textId="66AA6F47" w:rsidR="00AC30CC" w:rsidRDefault="00F64971">
      <w:pPr>
        <w:rPr>
          <w:b/>
          <w:u w:val="single"/>
        </w:rPr>
      </w:pPr>
      <w:r>
        <w:t>Fibonacci published several other books on geometry and number theory, some of which have been lost. He caught the attention of the Holy Roman Emperor Frederick II (1194-1250), a math buff who challenged Fibonacci with a series of problems that he was able to solve in 1225. Fibonacci was later awarded a pension by his home city and died there at age eighty.</w:t>
      </w:r>
    </w:p>
    <w:p w14:paraId="68BBA837" w14:textId="77777777" w:rsidR="00AC30CC" w:rsidRDefault="00AC30CC">
      <w:pPr>
        <w:rPr>
          <w:b/>
          <w:u w:val="single"/>
        </w:rPr>
      </w:pPr>
    </w:p>
    <w:p w14:paraId="02313EEB" w14:textId="5164E71A" w:rsidR="00627F65" w:rsidRPr="00A31F41" w:rsidRDefault="00627F65" w:rsidP="00627F65">
      <w:pPr>
        <w:rPr>
          <w:b/>
        </w:rPr>
      </w:pPr>
      <w:r w:rsidRPr="00A31F41">
        <w:rPr>
          <w:b/>
        </w:rPr>
        <w:t xml:space="preserve">Additional Facts  </w:t>
      </w:r>
    </w:p>
    <w:p w14:paraId="3647774B" w14:textId="77777777" w:rsidR="00AC30CC" w:rsidRDefault="00AC30CC">
      <w:pPr>
        <w:rPr>
          <w:b/>
          <w:u w:val="single"/>
        </w:rPr>
      </w:pPr>
    </w:p>
    <w:p w14:paraId="27D3A84B" w14:textId="1102F8F7" w:rsidR="00AC30CC" w:rsidRPr="00F64971" w:rsidRDefault="00F64971" w:rsidP="00F64971">
      <w:pPr>
        <w:pStyle w:val="ListParagraph"/>
        <w:numPr>
          <w:ilvl w:val="0"/>
          <w:numId w:val="1"/>
        </w:numPr>
        <w:rPr>
          <w:b/>
        </w:rPr>
      </w:pPr>
      <w:r>
        <w:rPr>
          <w:i/>
        </w:rPr>
        <w:t xml:space="preserve">Fibonacci’s nickname fame from the Latin words </w:t>
      </w:r>
      <w:proofErr w:type="spellStart"/>
      <w:r w:rsidRPr="00F64971">
        <w:t>filius</w:t>
      </w:r>
      <w:proofErr w:type="spellEnd"/>
      <w:r w:rsidRPr="00F64971">
        <w:t xml:space="preserve"> Bonacci</w:t>
      </w:r>
      <w:r>
        <w:rPr>
          <w:i/>
        </w:rPr>
        <w:t xml:space="preserve">, meaning “son of </w:t>
      </w:r>
      <w:proofErr w:type="spellStart"/>
      <w:r>
        <w:rPr>
          <w:i/>
        </w:rPr>
        <w:t>Bonaccio</w:t>
      </w:r>
      <w:proofErr w:type="spellEnd"/>
      <w:r>
        <w:rPr>
          <w:i/>
        </w:rPr>
        <w:t xml:space="preserve">.” </w:t>
      </w:r>
      <w:proofErr w:type="spellStart"/>
      <w:r>
        <w:rPr>
          <w:i/>
        </w:rPr>
        <w:t>Bonaccio</w:t>
      </w:r>
      <w:proofErr w:type="spellEnd"/>
      <w:r>
        <w:rPr>
          <w:i/>
        </w:rPr>
        <w:t>, in turn, was the nickname of his father, Guglielmo.</w:t>
      </w:r>
    </w:p>
    <w:p w14:paraId="3A15D3DA" w14:textId="452B2E33" w:rsidR="00F64971" w:rsidRDefault="00F64971" w:rsidP="00F64971">
      <w:pPr>
        <w:rPr>
          <w:b/>
        </w:rPr>
      </w:pPr>
    </w:p>
    <w:p w14:paraId="053447A0" w14:textId="1B7E4957" w:rsidR="00F64971" w:rsidRPr="00F64971" w:rsidRDefault="00F64971" w:rsidP="00F64971">
      <w:pPr>
        <w:pStyle w:val="ListParagraph"/>
        <w:numPr>
          <w:ilvl w:val="0"/>
          <w:numId w:val="1"/>
        </w:numPr>
        <w:rPr>
          <w:b/>
        </w:rPr>
      </w:pPr>
      <w:r>
        <w:rPr>
          <w:i/>
        </w:rPr>
        <w:t>Pisa was an independent republic during Fibonacci’s lifetime. It was conquered by another city-state, Florence, in 1406.</w:t>
      </w:r>
    </w:p>
    <w:p w14:paraId="125DE4F2" w14:textId="77777777" w:rsidR="00F64971" w:rsidRPr="00F64971" w:rsidRDefault="00F64971" w:rsidP="00F64971">
      <w:pPr>
        <w:pStyle w:val="ListParagraph"/>
        <w:rPr>
          <w:b/>
        </w:rPr>
      </w:pPr>
    </w:p>
    <w:p w14:paraId="56D05BC8" w14:textId="649E8D9C" w:rsidR="00F64971" w:rsidRPr="00F64971" w:rsidRDefault="00F64971" w:rsidP="00F64971">
      <w:pPr>
        <w:pStyle w:val="ListParagraph"/>
        <w:numPr>
          <w:ilvl w:val="0"/>
          <w:numId w:val="1"/>
        </w:numPr>
        <w:rPr>
          <w:b/>
        </w:rPr>
      </w:pPr>
      <w:r w:rsidRPr="00F64971">
        <w:t>The Fibonacci Quarterly</w:t>
      </w:r>
      <w:r>
        <w:rPr>
          <w:i/>
        </w:rPr>
        <w:t>, a journal devoted to the study of Fibonacci numbers, has been published since 1963.</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1428B0"/>
    <w:multiLevelType w:val="hybridMultilevel"/>
    <w:tmpl w:val="C1045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B46BE"/>
    <w:rsid w:val="001937B1"/>
    <w:rsid w:val="00265816"/>
    <w:rsid w:val="0060575B"/>
    <w:rsid w:val="00627F65"/>
    <w:rsid w:val="00631BC8"/>
    <w:rsid w:val="006A5E5A"/>
    <w:rsid w:val="006E17EF"/>
    <w:rsid w:val="00792E69"/>
    <w:rsid w:val="007D6BDD"/>
    <w:rsid w:val="00825098"/>
    <w:rsid w:val="009B4DF7"/>
    <w:rsid w:val="00A31F41"/>
    <w:rsid w:val="00AC30CC"/>
    <w:rsid w:val="00B119E7"/>
    <w:rsid w:val="00E251AC"/>
    <w:rsid w:val="00F649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398</Words>
  <Characters>2274</Characters>
  <Application>Microsoft Office Word</Application>
  <DocSecurity>0</DocSecurity>
  <Lines>18</Lines>
  <Paragraphs>5</Paragraphs>
  <ScaleCrop>false</ScaleCrop>
  <Company>New York City Department of Education</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2018-12-24T11:04:00Z</dcterms:modified>
</cp:coreProperties>
</file>