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777F0" w14:textId="77777777" w:rsidR="00595AA3" w:rsidRPr="00B60F13" w:rsidRDefault="00595AA3" w:rsidP="00595AA3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60F13">
        <w:rPr>
          <w:rFonts w:ascii="Times New Roman" w:hAnsi="Times New Roman" w:cs="Times New Roman"/>
          <w:b/>
          <w:bCs/>
          <w:sz w:val="24"/>
          <w:szCs w:val="24"/>
          <w:u w:val="single"/>
        </w:rPr>
        <w:t>TEACHERS’ COPY/ANSWER KEY TEACHERS’ COPY/ANSWER KEY TEACHERS’ COPY/</w:t>
      </w:r>
    </w:p>
    <w:p w14:paraId="53748BBE" w14:textId="78B8F7E5" w:rsidR="00712CEC" w:rsidRDefault="00705D5A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482DEA" w:rsidRPr="00482DEA">
        <w:rPr>
          <w:rFonts w:ascii="Times New Roman" w:hAnsi="Times New Roman" w:cs="Times New Roman"/>
          <w:b/>
          <w:i/>
          <w:iCs/>
          <w:sz w:val="24"/>
          <w:szCs w:val="24"/>
        </w:rPr>
        <w:t>Mastering Basic Operations with Decimals</w:t>
      </w:r>
      <w:r w:rsidR="00675B0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675B05">
        <w:rPr>
          <w:rFonts w:ascii="Times New Roman" w:hAnsi="Times New Roman" w:cs="Times New Roman"/>
          <w:b/>
          <w:sz w:val="24"/>
          <w:szCs w:val="24"/>
        </w:rPr>
        <w:t>Unit</w:t>
      </w:r>
      <w:r w:rsidR="00482DEA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2FA4" w:rsidRPr="00B52FA4">
        <w:rPr>
          <w:rFonts w:ascii="Times New Roman" w:hAnsi="Times New Roman" w:cs="Times New Roman"/>
          <w:b/>
          <w:i/>
          <w:sz w:val="24"/>
          <w:szCs w:val="24"/>
        </w:rPr>
        <w:t>Preliminary Concepts in Decimals</w:t>
      </w:r>
      <w:r w:rsidR="00B52FA4">
        <w:rPr>
          <w:rFonts w:ascii="Times New Roman" w:hAnsi="Times New Roman" w:cs="Times New Roman"/>
          <w:b/>
          <w:sz w:val="24"/>
          <w:szCs w:val="24"/>
        </w:rPr>
        <w:t xml:space="preserve"> Lesson </w:t>
      </w:r>
      <w:r w:rsidR="00286A5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286A58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Understanding the Similarities and Differences between Fractions and Decimals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52F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4CE0">
        <w:rPr>
          <w:rFonts w:ascii="Times New Roman" w:hAnsi="Times New Roman" w:cs="Times New Roman"/>
          <w:bCs/>
          <w:sz w:val="24"/>
          <w:szCs w:val="24"/>
        </w:rPr>
        <w:t xml:space="preserve">Decimals are a kind of fraction, but in some </w:t>
      </w:r>
      <w:proofErr w:type="gramStart"/>
      <w:r w:rsidR="00F44CE0">
        <w:rPr>
          <w:rFonts w:ascii="Times New Roman" w:hAnsi="Times New Roman" w:cs="Times New Roman"/>
          <w:bCs/>
          <w:sz w:val="24"/>
          <w:szCs w:val="24"/>
        </w:rPr>
        <w:t>respects</w:t>
      </w:r>
      <w:proofErr w:type="gramEnd"/>
      <w:r w:rsidR="00F44CE0">
        <w:rPr>
          <w:rFonts w:ascii="Times New Roman" w:hAnsi="Times New Roman" w:cs="Times New Roman"/>
          <w:bCs/>
          <w:sz w:val="24"/>
          <w:szCs w:val="24"/>
        </w:rPr>
        <w:t xml:space="preserve"> they are much simpler than </w:t>
      </w:r>
      <w:r w:rsidR="00712CEC">
        <w:rPr>
          <w:rFonts w:ascii="Times New Roman" w:hAnsi="Times New Roman" w:cs="Times New Roman"/>
          <w:bCs/>
          <w:sz w:val="24"/>
          <w:szCs w:val="24"/>
        </w:rPr>
        <w:t>fractions</w:t>
      </w:r>
      <w:r w:rsidR="00F44CE0">
        <w:rPr>
          <w:rFonts w:ascii="Times New Roman" w:hAnsi="Times New Roman" w:cs="Times New Roman"/>
          <w:bCs/>
          <w:sz w:val="24"/>
          <w:szCs w:val="24"/>
        </w:rPr>
        <w:t xml:space="preserve">. It will help you to understand decimals to know that </w:t>
      </w:r>
      <w:r w:rsidR="00712CEC">
        <w:rPr>
          <w:rFonts w:ascii="Times New Roman" w:hAnsi="Times New Roman" w:cs="Times New Roman"/>
          <w:bCs/>
          <w:sz w:val="24"/>
          <w:szCs w:val="24"/>
        </w:rPr>
        <w:t xml:space="preserve">the root word of </w:t>
      </w:r>
      <w:r w:rsidR="00712CEC" w:rsidRPr="00712CEC">
        <w:rPr>
          <w:rFonts w:ascii="Times New Roman" w:hAnsi="Times New Roman" w:cs="Times New Roman"/>
          <w:bCs/>
          <w:i/>
          <w:iCs/>
          <w:sz w:val="24"/>
          <w:szCs w:val="24"/>
        </w:rPr>
        <w:t>decimals</w:t>
      </w:r>
      <w:r w:rsidR="00712CEC">
        <w:rPr>
          <w:rFonts w:ascii="Times New Roman" w:hAnsi="Times New Roman" w:cs="Times New Roman"/>
          <w:bCs/>
          <w:sz w:val="24"/>
          <w:szCs w:val="24"/>
        </w:rPr>
        <w:t xml:space="preserve"> is </w:t>
      </w:r>
      <w:proofErr w:type="spellStart"/>
      <w:r w:rsidR="00712CEC" w:rsidRPr="00712CEC">
        <w:rPr>
          <w:rFonts w:ascii="Times New Roman" w:hAnsi="Times New Roman" w:cs="Times New Roman"/>
          <w:b/>
          <w:i/>
          <w:iCs/>
          <w:sz w:val="24"/>
          <w:szCs w:val="24"/>
        </w:rPr>
        <w:t>dec</w:t>
      </w:r>
      <w:proofErr w:type="spellEnd"/>
      <w:r w:rsidR="00712CEC">
        <w:rPr>
          <w:rFonts w:ascii="Times New Roman" w:hAnsi="Times New Roman" w:cs="Times New Roman"/>
          <w:bCs/>
          <w:sz w:val="24"/>
          <w:szCs w:val="24"/>
        </w:rPr>
        <w:t>, which means</w:t>
      </w:r>
      <w:r w:rsidR="00712CEC" w:rsidRPr="00712CE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ten</w:t>
      </w:r>
      <w:r w:rsidR="00712CEC">
        <w:rPr>
          <w:rFonts w:ascii="Times New Roman" w:hAnsi="Times New Roman" w:cs="Times New Roman"/>
          <w:bCs/>
          <w:sz w:val="24"/>
          <w:szCs w:val="24"/>
        </w:rPr>
        <w:t>. Decimals will always be some multiple of ten. So, let’s take a look at some decimals.</w:t>
      </w:r>
    </w:p>
    <w:p w14:paraId="6B0B15AF" w14:textId="234BC067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7A9410" w14:textId="77777777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229D93E" w14:textId="41F9665B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Using this table, please write out each of the decimals below in words.</w:t>
      </w:r>
    </w:p>
    <w:p w14:paraId="339EF6BF" w14:textId="76F6A761" w:rsidR="00823F93" w:rsidRPr="00823F93" w:rsidRDefault="00823F93" w:rsidP="00823F93">
      <w:pPr>
        <w:rPr>
          <w:rFonts w:ascii="Times New Roman" w:hAnsi="Times New Roman" w:cs="Times New Roman"/>
          <w:b/>
          <w:sz w:val="24"/>
          <w:szCs w:val="24"/>
        </w:rPr>
      </w:pPr>
    </w:p>
    <w:p w14:paraId="6FA0E5E4" w14:textId="3CA526F6" w:rsidR="00823F93" w:rsidRPr="00B60F1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0.265</w:t>
      </w:r>
      <w:r w:rsidR="00B60F1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60F13" w:rsidRPr="00B60F13">
        <w:rPr>
          <w:rFonts w:ascii="Times New Roman" w:hAnsi="Times New Roman" w:cs="Times New Roman"/>
          <w:b/>
          <w:i/>
          <w:iCs/>
          <w:sz w:val="24"/>
          <w:szCs w:val="24"/>
        </w:rPr>
        <w:t>Two hundred sixty-five thousandths</w:t>
      </w:r>
    </w:p>
    <w:p w14:paraId="684668E2" w14:textId="7553648D" w:rsidR="00823F93" w:rsidRPr="00B60F13" w:rsidRDefault="00823F93" w:rsidP="00823F93">
      <w:pPr>
        <w:rPr>
          <w:rFonts w:ascii="Times New Roman" w:hAnsi="Times New Roman" w:cs="Times New Roman"/>
          <w:b/>
          <w:sz w:val="24"/>
          <w:szCs w:val="24"/>
        </w:rPr>
      </w:pPr>
    </w:p>
    <w:p w14:paraId="1B457AF9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/>
          <w:sz w:val="24"/>
          <w:szCs w:val="24"/>
        </w:rPr>
      </w:pPr>
    </w:p>
    <w:p w14:paraId="7B1076FF" w14:textId="791DA79A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823F93">
        <w:rPr>
          <w:rFonts w:ascii="Times New Roman" w:hAnsi="Times New Roman" w:cs="Times New Roman"/>
          <w:bCs/>
          <w:sz w:val="24"/>
          <w:szCs w:val="24"/>
        </w:rPr>
        <w:t>0.79</w:t>
      </w:r>
      <w:r w:rsidR="00B60F1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60F13">
        <w:rPr>
          <w:rFonts w:ascii="Times New Roman" w:hAnsi="Times New Roman" w:cs="Times New Roman"/>
          <w:b/>
          <w:i/>
          <w:iCs/>
          <w:sz w:val="24"/>
          <w:szCs w:val="24"/>
        </w:rPr>
        <w:t>Seventy-nine hundredths</w:t>
      </w:r>
    </w:p>
    <w:p w14:paraId="226216F0" w14:textId="3156CF14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6A53086E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0295EDD5" w14:textId="02210FCC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0.842</w:t>
      </w:r>
      <w:r w:rsidR="00B60F1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60F13">
        <w:rPr>
          <w:rFonts w:ascii="Times New Roman" w:hAnsi="Times New Roman" w:cs="Times New Roman"/>
          <w:b/>
          <w:i/>
          <w:iCs/>
          <w:sz w:val="24"/>
          <w:szCs w:val="24"/>
        </w:rPr>
        <w:t>Eight hundred forty-three thousandths</w:t>
      </w:r>
    </w:p>
    <w:p w14:paraId="2AA49ADD" w14:textId="2D0729B4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06D7BC21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35FC6764" w14:textId="24047005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0.3911</w:t>
      </w:r>
      <w:r w:rsidR="00B60F1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60F13">
        <w:rPr>
          <w:rFonts w:ascii="Times New Roman" w:hAnsi="Times New Roman" w:cs="Times New Roman"/>
          <w:b/>
          <w:i/>
          <w:iCs/>
          <w:sz w:val="24"/>
          <w:szCs w:val="24"/>
        </w:rPr>
        <w:t>Three thousand nine hundred eleven ten thousandths</w:t>
      </w:r>
    </w:p>
    <w:p w14:paraId="7573F05A" w14:textId="46C6F589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59C65AD1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63891704" w14:textId="29145009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0.5017</w:t>
      </w:r>
      <w:r w:rsidR="00B60F1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60F13">
        <w:rPr>
          <w:rFonts w:ascii="Times New Roman" w:hAnsi="Times New Roman" w:cs="Times New Roman"/>
          <w:b/>
          <w:i/>
          <w:iCs/>
          <w:sz w:val="24"/>
          <w:szCs w:val="24"/>
        </w:rPr>
        <w:t>Five thousand seventeen ten thousandths</w:t>
      </w:r>
    </w:p>
    <w:p w14:paraId="225FA82F" w14:textId="05162202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3D23581B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0D810D90" w14:textId="54845A5D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0.053</w:t>
      </w:r>
      <w:r w:rsidR="00B60F1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60F13">
        <w:rPr>
          <w:rFonts w:ascii="Times New Roman" w:hAnsi="Times New Roman" w:cs="Times New Roman"/>
          <w:b/>
          <w:i/>
          <w:iCs/>
          <w:sz w:val="24"/>
          <w:szCs w:val="24"/>
        </w:rPr>
        <w:t>Fifty-three thousandths</w:t>
      </w:r>
    </w:p>
    <w:p w14:paraId="3521E2D5" w14:textId="245FD97B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0C26FA29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7EF5B5D2" w14:textId="66401B9A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0.00061</w:t>
      </w:r>
      <w:r w:rsidR="00B60F1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60F13">
        <w:rPr>
          <w:rFonts w:ascii="Times New Roman" w:hAnsi="Times New Roman" w:cs="Times New Roman"/>
          <w:b/>
          <w:i/>
          <w:iCs/>
          <w:sz w:val="24"/>
          <w:szCs w:val="24"/>
        </w:rPr>
        <w:t>Sixty-one hundred thousandths</w:t>
      </w:r>
    </w:p>
    <w:p w14:paraId="6FC39355" w14:textId="3A0C483B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043BCD4A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6706B89A" w14:textId="7DD8047C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0.2001</w:t>
      </w:r>
      <w:r w:rsidR="00556641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556641">
        <w:rPr>
          <w:rFonts w:ascii="Times New Roman" w:hAnsi="Times New Roman" w:cs="Times New Roman"/>
          <w:b/>
          <w:i/>
          <w:iCs/>
          <w:sz w:val="24"/>
          <w:szCs w:val="24"/>
        </w:rPr>
        <w:t>Two thousand one ten thousandths</w:t>
      </w:r>
    </w:p>
    <w:p w14:paraId="220F6D01" w14:textId="4721C2DA" w:rsid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753D0780" w14:textId="77777777" w:rsidR="00B60F13" w:rsidRPr="00823F93" w:rsidRDefault="00B60F1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2A5F524A" w14:textId="27A72A16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0.45</w:t>
      </w:r>
      <w:r w:rsidR="00556641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556641">
        <w:rPr>
          <w:rFonts w:ascii="Times New Roman" w:hAnsi="Times New Roman" w:cs="Times New Roman"/>
          <w:b/>
          <w:i/>
          <w:iCs/>
          <w:sz w:val="24"/>
          <w:szCs w:val="24"/>
        </w:rPr>
        <w:t>Forty-five hundredths</w:t>
      </w:r>
    </w:p>
    <w:p w14:paraId="617182C7" w14:textId="77777777" w:rsidR="00823F93" w:rsidRPr="00823F93" w:rsidRDefault="00823F93" w:rsidP="00823F93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5826BEC5" w14:textId="0EA537C1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1F2A64D6" w14:textId="529CA081" w:rsidR="00823F93" w:rsidRP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823F93">
        <w:rPr>
          <w:rFonts w:ascii="Times New Roman" w:hAnsi="Times New Roman" w:cs="Times New Roman"/>
          <w:bCs/>
          <w:sz w:val="24"/>
          <w:szCs w:val="24"/>
        </w:rPr>
        <w:t>0.0001</w:t>
      </w:r>
      <w:r w:rsidR="00556641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556641">
        <w:rPr>
          <w:rFonts w:ascii="Times New Roman" w:hAnsi="Times New Roman" w:cs="Times New Roman"/>
          <w:b/>
          <w:i/>
          <w:iCs/>
          <w:sz w:val="24"/>
          <w:szCs w:val="24"/>
        </w:rPr>
        <w:t>One ten thousandths</w:t>
      </w:r>
    </w:p>
    <w:p w14:paraId="72C8DF46" w14:textId="77777777" w:rsidR="00823F93" w:rsidRPr="00823F93" w:rsidRDefault="00823F93" w:rsidP="00823F93">
      <w:pPr>
        <w:ind w:left="720" w:hanging="360"/>
        <w:rPr>
          <w:rFonts w:ascii="Times New Roman" w:hAnsi="Times New Roman" w:cs="Times New Roman"/>
          <w:b/>
          <w:sz w:val="24"/>
          <w:szCs w:val="24"/>
        </w:rPr>
      </w:pPr>
    </w:p>
    <w:p w14:paraId="13586B5C" w14:textId="421B548E" w:rsidR="00DC4815" w:rsidRDefault="00DC4815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D87A4E7" w14:textId="7A5A35DF" w:rsidR="00DC4815" w:rsidRPr="00DC4815" w:rsidRDefault="00DC4815" w:rsidP="003F2AF1">
      <w:pPr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1BFF1293" w14:textId="23785211" w:rsidR="00712CEC" w:rsidRDefault="00712CEC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9F126A6" w14:textId="4AE37F87" w:rsidR="00712CEC" w:rsidRPr="00F44CE0" w:rsidRDefault="00712CEC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sectPr w:rsidR="00712CEC" w:rsidRPr="00F44CE0" w:rsidSect="00823F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1038B"/>
    <w:multiLevelType w:val="hybridMultilevel"/>
    <w:tmpl w:val="FAC2B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3B7ECF"/>
    <w:multiLevelType w:val="hybridMultilevel"/>
    <w:tmpl w:val="2A320A90"/>
    <w:lvl w:ilvl="0" w:tplc="AE74071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D5A"/>
    <w:rsid w:val="00286A58"/>
    <w:rsid w:val="003F2AF1"/>
    <w:rsid w:val="00482DEA"/>
    <w:rsid w:val="00556641"/>
    <w:rsid w:val="0059303F"/>
    <w:rsid w:val="00595AA3"/>
    <w:rsid w:val="00641A5B"/>
    <w:rsid w:val="00675B05"/>
    <w:rsid w:val="00705D5A"/>
    <w:rsid w:val="00712CEC"/>
    <w:rsid w:val="00823F93"/>
    <w:rsid w:val="00A567E2"/>
    <w:rsid w:val="00AF3E86"/>
    <w:rsid w:val="00B52FA4"/>
    <w:rsid w:val="00B60F13"/>
    <w:rsid w:val="00DC4815"/>
    <w:rsid w:val="00F40976"/>
    <w:rsid w:val="00F4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ECAA"/>
  <w15:chartTrackingRefBased/>
  <w15:docId w15:val="{D4BDA3B8-C0BD-4CB0-A6A2-9C04010C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F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3F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cp:lastPrinted>2020-01-30T20:08:00Z</cp:lastPrinted>
  <dcterms:created xsi:type="dcterms:W3CDTF">2019-09-03T14:10:00Z</dcterms:created>
  <dcterms:modified xsi:type="dcterms:W3CDTF">2020-01-30T20:08:00Z</dcterms:modified>
</cp:coreProperties>
</file>