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5ACA2A" w14:textId="77777777" w:rsidR="00642A60" w:rsidRDefault="00642A60" w:rsidP="00642A60">
      <w:pPr>
        <w:rPr>
          <w:b/>
          <w:u w:val="single"/>
        </w:rPr>
      </w:pPr>
      <w:bookmarkStart w:id="0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6BC797C" w:rsidR="00027642" w:rsidRDefault="00642A60" w:rsidP="00642A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bookmarkEnd w:id="0"/>
      <w:r w:rsidR="00BB58A3" w:rsidRPr="00AC6266">
        <w:rPr>
          <w:b/>
          <w:i/>
        </w:rPr>
        <w:t>Anorexia Nervosa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42A6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B4787F4" w14:textId="2C75F2C0" w:rsidR="00BB58A3" w:rsidRDefault="00BB58A3" w:rsidP="00BB5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C6266">
        <w:rPr>
          <w:rFonts w:cs="Times New Roman"/>
          <w:b/>
          <w:i/>
          <w:kern w:val="0"/>
          <w:lang w:eastAsia="ja-JP"/>
        </w:rPr>
        <w:t>Anorexia Nervosa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(an-uh-</w:t>
      </w:r>
      <w:proofErr w:type="spellStart"/>
      <w:r>
        <w:rPr>
          <w:rFonts w:cs="Times New Roman"/>
          <w:kern w:val="0"/>
          <w:lang w:eastAsia="ja-JP"/>
        </w:rPr>
        <w:t>rek</w:t>
      </w:r>
      <w:proofErr w:type="spellEnd"/>
      <w:r>
        <w:rPr>
          <w:rFonts w:cs="Times New Roman"/>
          <w:kern w:val="0"/>
          <w:lang w:eastAsia="ja-JP"/>
        </w:rPr>
        <w:t xml:space="preserve">-see-uh </w:t>
      </w:r>
      <w:proofErr w:type="spellStart"/>
      <w:r>
        <w:rPr>
          <w:rFonts w:cs="Times New Roman"/>
          <w:kern w:val="0"/>
          <w:lang w:eastAsia="ja-JP"/>
        </w:rPr>
        <w:t>nur-voh-suh</w:t>
      </w:r>
      <w:proofErr w:type="spellEnd"/>
      <w:r>
        <w:rPr>
          <w:rFonts w:cs="Times New Roman"/>
          <w:kern w:val="0"/>
          <w:lang w:eastAsia="ja-JP"/>
        </w:rPr>
        <w:t>)</w:t>
      </w:r>
      <w:r w:rsidR="00AC6266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psychosomatic disord</w:t>
      </w:r>
      <w:r w:rsidR="00AC6266">
        <w:rPr>
          <w:rFonts w:cs="Times New Roman"/>
          <w:kern w:val="0"/>
          <w:lang w:eastAsia="ja-JP"/>
        </w:rPr>
        <w:t>er in which the sufferer refuses</w:t>
      </w:r>
      <w:r>
        <w:rPr>
          <w:rFonts w:cs="Times New Roman"/>
          <w:kern w:val="0"/>
          <w:lang w:eastAsia="ja-JP"/>
        </w:rPr>
        <w:t xml:space="preserve"> to eat and undertakes activities (such as self-induced vomiting) to bring about extreme weight loss. Anorexia, which is also characterized by a distorted self-image, occurs most often in young women aged twelve to twenty-one and may result in death if medical treatment is not obtained. Treatment for anorexia often included extensive counseling to reveal underlying emotional problems.</w:t>
      </w:r>
    </w:p>
    <w:p w14:paraId="75CFFABE" w14:textId="77777777" w:rsidR="00AC6266" w:rsidRDefault="00AC6266" w:rsidP="00BB5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2E6E32" w14:textId="6B1A3A52" w:rsidR="00AC6266" w:rsidRDefault="00AC6266" w:rsidP="00AC626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C6266">
        <w:rPr>
          <w:rFonts w:cs="Times New Roman"/>
          <w:b/>
          <w:kern w:val="0"/>
          <w:lang w:eastAsia="ja-JP"/>
        </w:rPr>
        <w:t>What</w:t>
      </w:r>
      <w:r w:rsidRPr="00AC6266">
        <w:rPr>
          <w:rFonts w:cs="Times New Roman"/>
          <w:kern w:val="0"/>
          <w:lang w:eastAsia="ja-JP"/>
        </w:rPr>
        <w:t xml:space="preserve"> is </w:t>
      </w:r>
      <w:r w:rsidRPr="00AC6266">
        <w:rPr>
          <w:rFonts w:cs="Times New Roman"/>
          <w:i/>
          <w:kern w:val="0"/>
          <w:lang w:eastAsia="ja-JP"/>
        </w:rPr>
        <w:t>anorexia nervosa</w:t>
      </w:r>
      <w:r w:rsidRPr="00AC6266">
        <w:rPr>
          <w:rFonts w:cs="Times New Roman"/>
          <w:kern w:val="0"/>
          <w:lang w:eastAsia="ja-JP"/>
        </w:rPr>
        <w:t xml:space="preserve">? </w:t>
      </w:r>
      <w:r w:rsidRPr="00AC6266">
        <w:rPr>
          <w:rFonts w:cs="Times New Roman"/>
          <w:b/>
          <w:kern w:val="0"/>
          <w:lang w:eastAsia="ja-JP"/>
        </w:rPr>
        <w:t>What</w:t>
      </w:r>
      <w:r w:rsidRPr="00AC6266">
        <w:rPr>
          <w:rFonts w:cs="Times New Roman"/>
          <w:kern w:val="0"/>
          <w:lang w:eastAsia="ja-JP"/>
        </w:rPr>
        <w:t xml:space="preserve"> are sufferers of </w:t>
      </w:r>
      <w:r w:rsidRPr="00AC6266">
        <w:rPr>
          <w:rFonts w:cs="Times New Roman"/>
          <w:i/>
          <w:kern w:val="0"/>
          <w:lang w:eastAsia="ja-JP"/>
        </w:rPr>
        <w:t xml:space="preserve">anorexia nervosa </w:t>
      </w:r>
      <w:r w:rsidRPr="00AC6266">
        <w:rPr>
          <w:rFonts w:cs="Times New Roman"/>
          <w:kern w:val="0"/>
          <w:lang w:eastAsia="ja-JP"/>
        </w:rPr>
        <w:t>trying to achieve?</w:t>
      </w:r>
    </w:p>
    <w:p w14:paraId="2778DAC4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17BD1C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BE8189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7C3E9C" w14:textId="77777777" w:rsidR="00AC6266" w:rsidRP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D33040" w14:textId="191854A6" w:rsidR="00AC6266" w:rsidRPr="00AC6266" w:rsidRDefault="00AC6266" w:rsidP="00AC626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AC6266">
        <w:rPr>
          <w:rFonts w:cs="Times New Roman"/>
          <w:kern w:val="0"/>
          <w:lang w:eastAsia="ja-JP"/>
        </w:rPr>
        <w:t xml:space="preserve"> </w:t>
      </w:r>
      <w:r w:rsidRPr="00AC6266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also characterizes </w:t>
      </w:r>
      <w:r w:rsidRPr="00AC6266">
        <w:rPr>
          <w:rFonts w:cs="Times New Roman"/>
          <w:i/>
          <w:kern w:val="0"/>
          <w:lang w:eastAsia="ja-JP"/>
        </w:rPr>
        <w:t>anorexia nervosa</w:t>
      </w:r>
      <w:r>
        <w:rPr>
          <w:rFonts w:cs="Times New Roman"/>
          <w:kern w:val="0"/>
          <w:lang w:eastAsia="ja-JP"/>
        </w:rPr>
        <w:t>?</w:t>
      </w:r>
    </w:p>
    <w:p w14:paraId="65647B6D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BA3B3E6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2394FB3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BB37B5E" w14:textId="77777777" w:rsidR="00AC6266" w:rsidRP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574300E" w14:textId="1B9536CE" w:rsidR="00AC6266" w:rsidRPr="00AC6266" w:rsidRDefault="00AC6266" w:rsidP="00AC626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AC6266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population does </w:t>
      </w:r>
      <w:r w:rsidRPr="00AC6266">
        <w:rPr>
          <w:rFonts w:cs="Times New Roman"/>
          <w:i/>
          <w:kern w:val="0"/>
          <w:lang w:eastAsia="ja-JP"/>
        </w:rPr>
        <w:t>anorexia nervosa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most often occur?</w:t>
      </w:r>
    </w:p>
    <w:p w14:paraId="46642D51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12EB9E2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89DCF1E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91F9EB1" w14:textId="77777777" w:rsidR="00AC6266" w:rsidRP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B4545D8" w14:textId="3B421217" w:rsidR="00AC6266" w:rsidRPr="00AC6266" w:rsidRDefault="00AC6266" w:rsidP="00AC626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AC6266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can happen to sufferers of </w:t>
      </w:r>
      <w:r w:rsidRPr="00AC6266">
        <w:rPr>
          <w:rFonts w:cs="Times New Roman"/>
          <w:i/>
          <w:kern w:val="0"/>
          <w:lang w:eastAsia="ja-JP"/>
        </w:rPr>
        <w:t>anorexia nervosa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if the disease is not treated?</w:t>
      </w:r>
    </w:p>
    <w:p w14:paraId="70BCC52F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F810770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4071ADF" w14:textId="77777777" w:rsid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F9EBCEC" w14:textId="77777777" w:rsidR="00AC6266" w:rsidRPr="00AC6266" w:rsidRDefault="00AC6266" w:rsidP="00AC626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F690719" w14:textId="1BF47E49" w:rsidR="00AC6266" w:rsidRPr="00AC6266" w:rsidRDefault="00AC6266" w:rsidP="00AC626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AC6266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involved with treating the sufferer of </w:t>
      </w:r>
      <w:r w:rsidRPr="00AC6266">
        <w:rPr>
          <w:rFonts w:cs="Times New Roman"/>
          <w:i/>
          <w:kern w:val="0"/>
          <w:lang w:eastAsia="ja-JP"/>
        </w:rPr>
        <w:t>anorexia nervosa</w:t>
      </w:r>
      <w:r>
        <w:rPr>
          <w:rFonts w:cs="Times New Roman"/>
          <w:kern w:val="0"/>
          <w:lang w:eastAsia="ja-JP"/>
        </w:rPr>
        <w:t>?</w:t>
      </w:r>
    </w:p>
    <w:p w14:paraId="3D554512" w14:textId="77777777" w:rsidR="00BB58A3" w:rsidRDefault="00BB58A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83B69FD"/>
    <w:multiLevelType w:val="hybridMultilevel"/>
    <w:tmpl w:val="4CF6EB72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642A60"/>
    <w:rsid w:val="007F0B43"/>
    <w:rsid w:val="00955468"/>
    <w:rsid w:val="00995445"/>
    <w:rsid w:val="00AC6266"/>
    <w:rsid w:val="00BB58A3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C62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187</Words>
  <Characters>1067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2015-09-01T16:30:00Z</dcterms:modified>
</cp:coreProperties>
</file>