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6E4DF2" w14:textId="77777777" w:rsidR="00555A2F" w:rsidRDefault="00555A2F" w:rsidP="00555A2F">
      <w:pPr>
        <w:jc w:val="center"/>
      </w:pPr>
      <w:r w:rsidRPr="00555A2F">
        <w:rPr>
          <w:b/>
          <w:u w:val="single"/>
        </w:rPr>
        <w:t xml:space="preserve">English Language Arts, </w:t>
      </w:r>
      <w:r w:rsidRPr="00555A2F">
        <w:rPr>
          <w:b/>
          <w:i/>
          <w:u w:val="single"/>
        </w:rPr>
        <w:t xml:space="preserve">Arguing Your Case </w:t>
      </w:r>
      <w:r w:rsidRPr="00555A2F">
        <w:rPr>
          <w:b/>
          <w:u w:val="single"/>
        </w:rPr>
        <w:t xml:space="preserve">Unit 1, Lesson 7: </w:t>
      </w:r>
      <w:r w:rsidRPr="00555A2F">
        <w:rPr>
          <w:b/>
          <w:i/>
          <w:u w:val="single"/>
        </w:rPr>
        <w:t>The Art of Summarizing</w:t>
      </w:r>
      <w:r>
        <w:rPr>
          <w:b/>
          <w:u w:val="single"/>
        </w:rPr>
        <w:t>: Two Exercises for Summarizing</w:t>
      </w:r>
    </w:p>
    <w:p w14:paraId="79D33C74" w14:textId="77777777" w:rsidR="006C0585" w:rsidRDefault="006C0585" w:rsidP="00555A2F">
      <w:pPr>
        <w:jc w:val="center"/>
      </w:pPr>
    </w:p>
    <w:p w14:paraId="577C44C7" w14:textId="77777777" w:rsidR="006C0585" w:rsidRPr="00E33262" w:rsidRDefault="006C0585" w:rsidP="006C05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To get a feel for Peter Elbow’s “believing game,” write a summary of some belief that you strongly disagree with. Then write a summary of the position that you actually hold on this topic. Give both summaries to a classmate or two, and see if they can tell which position you endorse. If you’ve succeeded, they won’t be able to tell.</w:t>
      </w:r>
    </w:p>
    <w:p w14:paraId="556775A3" w14:textId="77777777" w:rsidR="006C0585" w:rsidRPr="00E33262" w:rsidRDefault="006C0585" w:rsidP="006C0585">
      <w:pPr>
        <w:rPr>
          <w:b/>
        </w:rPr>
      </w:pPr>
    </w:p>
    <w:p w14:paraId="7D18C4E7" w14:textId="77777777" w:rsidR="006C0585" w:rsidRPr="00E33262" w:rsidRDefault="006C0585" w:rsidP="006C05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Write two different summaries of David </w:t>
      </w:r>
      <w:proofErr w:type="spellStart"/>
      <w:r>
        <w:rPr>
          <w:rFonts w:ascii="Times New Roman" w:hAnsi="Times New Roman" w:cs="Times New Roman"/>
        </w:rPr>
        <w:t>Zinczenko’s</w:t>
      </w:r>
      <w:proofErr w:type="spellEnd"/>
      <w:r>
        <w:rPr>
          <w:rFonts w:ascii="Times New Roman" w:hAnsi="Times New Roman" w:cs="Times New Roman"/>
        </w:rPr>
        <w:t xml:space="preserve"> “Don’t Blame the Eater.” Write the first one arguing that, contrary to what </w:t>
      </w:r>
      <w:proofErr w:type="spellStart"/>
      <w:r>
        <w:rPr>
          <w:rFonts w:ascii="Times New Roman" w:hAnsi="Times New Roman" w:cs="Times New Roman"/>
        </w:rPr>
        <w:t>Zinczenko</w:t>
      </w:r>
      <w:proofErr w:type="spellEnd"/>
      <w:r>
        <w:rPr>
          <w:rFonts w:ascii="Times New Roman" w:hAnsi="Times New Roman" w:cs="Times New Roman"/>
        </w:rPr>
        <w:t xml:space="preserve"> claims, there are inexpensive and convenient alternatives to fast-food restaurants. Write the second for an essay that questions whether being overweight is a genuine medical problem rather than a problem of cultural stereotypes. Compare your two summaries: though they are about the same article, they should look very different.</w:t>
      </w:r>
    </w:p>
    <w:p w14:paraId="3A46D831" w14:textId="77777777" w:rsidR="006C0585" w:rsidRDefault="006C0585" w:rsidP="006C0585"/>
    <w:p w14:paraId="37C3395C" w14:textId="77777777" w:rsidR="006C0585" w:rsidRPr="006C0585" w:rsidRDefault="006C0585" w:rsidP="006C0585">
      <w:bookmarkStart w:id="0" w:name="_GoBack"/>
      <w:bookmarkEnd w:id="0"/>
    </w:p>
    <w:p w14:paraId="68B14774" w14:textId="77777777" w:rsidR="00B577EA" w:rsidRPr="00C869E6" w:rsidRDefault="006C0585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B72B44"/>
    <w:multiLevelType w:val="hybridMultilevel"/>
    <w:tmpl w:val="ED881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A2F"/>
    <w:rsid w:val="0038015A"/>
    <w:rsid w:val="00410E3E"/>
    <w:rsid w:val="00555A2F"/>
    <w:rsid w:val="006C0585"/>
    <w:rsid w:val="00993C25"/>
    <w:rsid w:val="00A901AC"/>
    <w:rsid w:val="00C869E6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F6386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55A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0585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</TotalTime>
  <Pages>1</Pages>
  <Words>137</Words>
  <Characters>783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2018-01-03T13:08:00Z</dcterms:created>
  <dcterms:modified xsi:type="dcterms:W3CDTF">2018-01-03T13:19:00Z</dcterms:modified>
</cp:coreProperties>
</file>