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4B9D0" w14:textId="77777777" w:rsidR="0009503F" w:rsidRPr="00BC5B72" w:rsidRDefault="0009503F" w:rsidP="000950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97"/>
      <w:bookmarkStart w:id="1" w:name="OLE_LINK298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6F14BF50" w:rsidR="00027642" w:rsidRDefault="0009503F" w:rsidP="000950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476E6A" w:rsidRPr="0009503F">
        <w:rPr>
          <w:b/>
          <w:i/>
        </w:rPr>
        <w:t>Don’t Look a Gift Horse in the M</w:t>
      </w:r>
      <w:r w:rsidR="006A4448" w:rsidRPr="0009503F">
        <w:rPr>
          <w:b/>
          <w:i/>
        </w:rPr>
        <w:t>outh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9503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8B6D9A6" w14:textId="0B69F9E3" w:rsidR="006A4448" w:rsidRDefault="00476E6A" w:rsidP="006A44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Don’t Look a Gift Horse in the M</w:t>
      </w:r>
      <w:r w:rsidR="006A4448">
        <w:rPr>
          <w:rFonts w:cs="Times New Roman"/>
          <w:b/>
          <w:bCs/>
          <w:kern w:val="0"/>
          <w:lang w:eastAsia="ja-JP"/>
        </w:rPr>
        <w:t>outh</w:t>
      </w:r>
      <w:r>
        <w:rPr>
          <w:rFonts w:cs="Times New Roman"/>
          <w:b/>
          <w:bCs/>
          <w:kern w:val="0"/>
          <w:lang w:eastAsia="ja-JP"/>
        </w:rPr>
        <w:t>:</w:t>
      </w:r>
      <w:r w:rsidR="006A4448">
        <w:rPr>
          <w:rFonts w:cs="Times New Roman"/>
          <w:b/>
          <w:bCs/>
          <w:kern w:val="0"/>
          <w:lang w:eastAsia="ja-JP"/>
        </w:rPr>
        <w:t xml:space="preserve"> </w:t>
      </w:r>
      <w:r w:rsidR="006A4448">
        <w:rPr>
          <w:rFonts w:cs="Times New Roman"/>
          <w:kern w:val="0"/>
          <w:lang w:eastAsia="ja-JP"/>
        </w:rPr>
        <w:t>Don’t question the value of a gift. The proverb also refers to the practice of evaluating the age of a horse by looking at its teeth. This practice is also the source of the expression “long in the tooth,” meaning old.</w:t>
      </w:r>
    </w:p>
    <w:p w14:paraId="3D6DCF4F" w14:textId="77777777" w:rsidR="006A4448" w:rsidRDefault="006A444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A43BEC" w14:textId="7754028F" w:rsidR="00476E6A" w:rsidRDefault="004638A5" w:rsidP="004638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38A5">
        <w:rPr>
          <w:rFonts w:cs="Times New Roman"/>
          <w:b/>
          <w:kern w:val="0"/>
          <w:lang w:eastAsia="ja-JP"/>
        </w:rPr>
        <w:t xml:space="preserve">What </w:t>
      </w:r>
      <w:r w:rsidRPr="004638A5">
        <w:rPr>
          <w:rFonts w:cs="Times New Roman"/>
          <w:kern w:val="0"/>
          <w:lang w:eastAsia="ja-JP"/>
        </w:rPr>
        <w:t xml:space="preserve">does the </w:t>
      </w:r>
      <w:r>
        <w:rPr>
          <w:rFonts w:cs="Times New Roman"/>
          <w:kern w:val="0"/>
          <w:lang w:eastAsia="ja-JP"/>
        </w:rPr>
        <w:t>proverb</w:t>
      </w:r>
      <w:r w:rsidRPr="004638A5">
        <w:rPr>
          <w:rFonts w:cs="Times New Roman"/>
          <w:kern w:val="0"/>
          <w:lang w:eastAsia="ja-JP"/>
        </w:rPr>
        <w:t xml:space="preserve"> “don’t look a gift horse in the mouth” mean?</w:t>
      </w:r>
    </w:p>
    <w:p w14:paraId="155B6FFF" w14:textId="77777777" w:rsidR="004638A5" w:rsidRDefault="004638A5" w:rsidP="004638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1D2B77" w14:textId="77777777" w:rsidR="004638A5" w:rsidRPr="004638A5" w:rsidRDefault="004638A5" w:rsidP="004638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71F0A1" w14:textId="030232A0" w:rsidR="004638A5" w:rsidRDefault="004638A5" w:rsidP="004638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38A5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this proverb also refer? </w:t>
      </w:r>
      <w:r w:rsidRPr="004638A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else does this expression mean?</w:t>
      </w:r>
    </w:p>
    <w:p w14:paraId="33A2AE37" w14:textId="77777777" w:rsidR="004638A5" w:rsidRDefault="004638A5" w:rsidP="004638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846A6" w14:textId="77777777" w:rsidR="004638A5" w:rsidRPr="004638A5" w:rsidRDefault="004638A5" w:rsidP="004638A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F3151E" w14:textId="6B3DB492" w:rsidR="004638A5" w:rsidRDefault="004638A5" w:rsidP="004638A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38A5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expression “don’t look a gift horse in the mouth” in a sentence.</w:t>
      </w:r>
    </w:p>
    <w:p w14:paraId="1D62DDFE" w14:textId="77777777" w:rsidR="00E17769" w:rsidRP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5A3B67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51E84C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499842" w14:textId="77777777" w:rsidR="00E17769" w:rsidRP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93F4A5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49ED6B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D6BE3C" w14:textId="77777777" w:rsidR="0009503F" w:rsidRPr="00BC5B72" w:rsidRDefault="0009503F" w:rsidP="0009503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4F87811E" w14:textId="1E4CD6BF" w:rsidR="00E17769" w:rsidRDefault="0009503F" w:rsidP="0009503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Pr="0009503F">
        <w:rPr>
          <w:b/>
          <w:i/>
        </w:rPr>
        <w:t>Don’t Look a Gift Horse in the Mouth</w:t>
      </w:r>
      <w:r>
        <w:rPr>
          <w:b/>
        </w:rPr>
        <w:t xml:space="preserve">. </w:t>
      </w:r>
      <w:r w:rsidRPr="0009503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E1776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E17769">
        <w:rPr>
          <w:rFonts w:cs="Times New Roman"/>
          <w:kern w:val="0"/>
          <w:lang w:eastAsia="ja-JP"/>
        </w:rPr>
        <w:t xml:space="preserve"> </w:t>
      </w:r>
      <w:r w:rsidR="00E17769">
        <w:rPr>
          <w:rFonts w:cs="Times New Roman"/>
          <w:kern w:val="0"/>
          <w:u w:val="single"/>
          <w:lang w:eastAsia="ja-JP"/>
        </w:rPr>
        <w:t>The New Dictionary of Cultural Literacy</w:t>
      </w:r>
      <w:r w:rsidR="00E1776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17769">
        <w:rPr>
          <w:rFonts w:cs="Times New Roman"/>
          <w:kern w:val="0"/>
          <w:lang w:eastAsia="ja-JP"/>
        </w:rPr>
        <w:t>Kett</w:t>
      </w:r>
      <w:proofErr w:type="spellEnd"/>
      <w:r w:rsidR="00E17769">
        <w:rPr>
          <w:rFonts w:cs="Times New Roman"/>
          <w:kern w:val="0"/>
          <w:lang w:eastAsia="ja-JP"/>
        </w:rPr>
        <w:t xml:space="preserve">, and James </w:t>
      </w:r>
      <w:proofErr w:type="spellStart"/>
      <w:r w:rsidR="00E17769">
        <w:rPr>
          <w:rFonts w:cs="Times New Roman"/>
          <w:kern w:val="0"/>
          <w:lang w:eastAsia="ja-JP"/>
        </w:rPr>
        <w:t>Trefil</w:t>
      </w:r>
      <w:proofErr w:type="spellEnd"/>
      <w:r w:rsidR="00E1776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C71445A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Don’t Look a Gift Horse in the Mouth: </w:t>
      </w:r>
      <w:r>
        <w:rPr>
          <w:rFonts w:cs="Times New Roman"/>
          <w:kern w:val="0"/>
          <w:lang w:eastAsia="ja-JP"/>
        </w:rPr>
        <w:t>Don’t question the value of a gift. The proverb also refers to the practice of evaluating the age of a horse by looking at its teeth. This practice is also the source of the expression “long in the tooth,” meaning old.</w:t>
      </w:r>
    </w:p>
    <w:p w14:paraId="4057EC1D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09EFF4" w14:textId="77777777" w:rsidR="00E17769" w:rsidRDefault="00E17769" w:rsidP="00E1776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38A5">
        <w:rPr>
          <w:rFonts w:cs="Times New Roman"/>
          <w:b/>
          <w:kern w:val="0"/>
          <w:lang w:eastAsia="ja-JP"/>
        </w:rPr>
        <w:t xml:space="preserve">What </w:t>
      </w:r>
      <w:r w:rsidRPr="004638A5">
        <w:rPr>
          <w:rFonts w:cs="Times New Roman"/>
          <w:kern w:val="0"/>
          <w:lang w:eastAsia="ja-JP"/>
        </w:rPr>
        <w:t xml:space="preserve">does the </w:t>
      </w:r>
      <w:r>
        <w:rPr>
          <w:rFonts w:cs="Times New Roman"/>
          <w:kern w:val="0"/>
          <w:lang w:eastAsia="ja-JP"/>
        </w:rPr>
        <w:t>proverb</w:t>
      </w:r>
      <w:r w:rsidRPr="004638A5">
        <w:rPr>
          <w:rFonts w:cs="Times New Roman"/>
          <w:kern w:val="0"/>
          <w:lang w:eastAsia="ja-JP"/>
        </w:rPr>
        <w:t xml:space="preserve"> “don’t look a gift horse in the mouth” mean?</w:t>
      </w:r>
    </w:p>
    <w:p w14:paraId="004707D6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0445F4" w14:textId="77777777" w:rsidR="00E17769" w:rsidRPr="004638A5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FC77BB" w14:textId="77777777" w:rsidR="00E17769" w:rsidRDefault="00E17769" w:rsidP="00E1776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38A5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this proverb also refer? </w:t>
      </w:r>
      <w:r w:rsidRPr="004638A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else does this expression mean?</w:t>
      </w:r>
    </w:p>
    <w:p w14:paraId="368A4435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678815" w14:textId="77777777" w:rsidR="00E17769" w:rsidRPr="004638A5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DC7DE0" w14:textId="77777777" w:rsidR="00E17769" w:rsidRPr="004638A5" w:rsidRDefault="00E17769" w:rsidP="00E1776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38A5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expression “don’t look a gift horse in the mouth” in a sentence.</w:t>
      </w:r>
    </w:p>
    <w:p w14:paraId="44D5B1BF" w14:textId="77777777" w:rsid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2600F4" w14:textId="77777777" w:rsidR="00E17769" w:rsidRPr="00E17769" w:rsidRDefault="00E17769" w:rsidP="00E177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243C8A"/>
    <w:multiLevelType w:val="hybridMultilevel"/>
    <w:tmpl w:val="3B9C58A8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1000E7"/>
    <w:multiLevelType w:val="hybridMultilevel"/>
    <w:tmpl w:val="3B9C58A8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9503F"/>
    <w:rsid w:val="004638A5"/>
    <w:rsid w:val="00476E6A"/>
    <w:rsid w:val="006A4448"/>
    <w:rsid w:val="007F0B43"/>
    <w:rsid w:val="00955468"/>
    <w:rsid w:val="00995445"/>
    <w:rsid w:val="00C944A5"/>
    <w:rsid w:val="00CE0178"/>
    <w:rsid w:val="00D2239B"/>
    <w:rsid w:val="00D83738"/>
    <w:rsid w:val="00E1776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03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63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291</Words>
  <Characters>1661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2015-07-22T18:40:00Z</dcterms:modified>
</cp:coreProperties>
</file>