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1E2E2321" w:rsidR="002F55A8" w:rsidRDefault="00CA448A" w:rsidP="002F55A8">
      <w:r>
        <w:rPr>
          <w:b/>
        </w:rPr>
        <w:t>Intellectual Devotional American History Reading:</w:t>
      </w:r>
      <w:r w:rsidR="00D66EC8" w:rsidRPr="00D66EC8">
        <w:rPr>
          <w:b/>
          <w:i/>
          <w:iCs/>
        </w:rPr>
        <w:t xml:space="preserve"> </w:t>
      </w:r>
      <w:r w:rsidR="00D66EC8">
        <w:rPr>
          <w:b/>
          <w:i/>
          <w:iCs/>
        </w:rPr>
        <w:t>Stonewall</w:t>
      </w:r>
      <w:r w:rsidR="002F55A8">
        <w:rPr>
          <w:b/>
        </w:rPr>
        <w:t xml:space="preserve">. </w:t>
      </w:r>
      <w:r w:rsidR="002F55A8">
        <w:t xml:space="preserve">Please use this reading on </w:t>
      </w:r>
      <w:r w:rsidR="00D66EC8">
        <w:t>The Stonewall Inn, the bar in Greenwich Village where the Gay Rights Movement began,</w:t>
      </w:r>
      <w:r w:rsidR="002F55A8">
        <w:t xml:space="preserve"> to answer the reading comprehension questions on the worksheet that accompanies it.</w:t>
      </w:r>
    </w:p>
    <w:p w14:paraId="6B0665C1" w14:textId="6F7A82DD" w:rsidR="00D95073" w:rsidRDefault="00D95073" w:rsidP="002F55A8"/>
    <w:p w14:paraId="49FB4BE6" w14:textId="5DDD10E8" w:rsidR="00D95073" w:rsidRDefault="00D95073" w:rsidP="002F55A8">
      <w:r>
        <w:t xml:space="preserve">The Stonewall riot, </w:t>
      </w:r>
      <w:r w:rsidR="000F42CD">
        <w:t xml:space="preserve">a three-day protest in 1969 against police harassment of gays and lesbians in New York City, is considered the founding event of the gay rights movement. </w:t>
      </w:r>
      <w:proofErr w:type="spellStart"/>
      <w:r w:rsidR="000F42CD">
        <w:t>Stonewall’s</w:t>
      </w:r>
      <w:proofErr w:type="spellEnd"/>
      <w:r w:rsidR="000F42CD">
        <w:t xml:space="preserve"> anniversary is now celebrated around the world as Gay Pride Day.</w:t>
      </w:r>
    </w:p>
    <w:p w14:paraId="04DE8161" w14:textId="67162BB2" w:rsidR="000F42CD" w:rsidRDefault="000F42CD" w:rsidP="002F55A8"/>
    <w:p w14:paraId="5897341D" w14:textId="65EAA385" w:rsidR="000F42CD" w:rsidRDefault="000F42CD" w:rsidP="002F55A8">
      <w:r>
        <w:t>Before the 1960s, homosexuality was widely considered a psychiatric disorder and a public menace. In New York and most other major cities, the police regularly raided gay bars and arrested gays on indecency charges.</w:t>
      </w:r>
    </w:p>
    <w:p w14:paraId="75900F1D" w14:textId="32A0B7A8" w:rsidR="000F42CD" w:rsidRDefault="000F42CD" w:rsidP="002F55A8"/>
    <w:p w14:paraId="5AB28611" w14:textId="2BE26BC7" w:rsidR="000F42CD" w:rsidRDefault="000F42CD" w:rsidP="002F55A8">
      <w:r>
        <w:t xml:space="preserve">“Gay bars were frightening,” one patron recalled years later in the </w:t>
      </w:r>
      <w:r>
        <w:rPr>
          <w:i/>
          <w:iCs/>
        </w:rPr>
        <w:t>New York Times</w:t>
      </w:r>
      <w:r>
        <w:t>. “You never knew what might happen, especially with police raids. The cops treated the customers like scum.”</w:t>
      </w:r>
    </w:p>
    <w:p w14:paraId="284D89A3" w14:textId="41A5EB9C" w:rsidR="000F42CD" w:rsidRDefault="000F42CD" w:rsidP="002F55A8"/>
    <w:p w14:paraId="154C9EC2" w14:textId="3DF89164" w:rsidR="000F42CD" w:rsidRDefault="000F42CD" w:rsidP="002F55A8">
      <w:r>
        <w:t>The Stonewall Inn, a gay bar at 53 Christopher Street in New York’s bohemian Greenwich Village neighborhood, was the target of one such raid on the early morning of June 28, 1969. Although many of the patrons of the bar had endured police raids before, that night they fought back, throwing bricks, coins, and beer cans at the officers. The ensuing melee soon spilled out into nearby streets, where clashes with police continued for several days after.</w:t>
      </w:r>
    </w:p>
    <w:p w14:paraId="03EE7A2E" w14:textId="6ED1E9CF" w:rsidR="000F42CD" w:rsidRDefault="000F42CD" w:rsidP="002F55A8"/>
    <w:p w14:paraId="0603A5C3" w14:textId="01B22736" w:rsidR="000F42CD" w:rsidRDefault="000F42CD" w:rsidP="002F55A8">
      <w:r>
        <w:t>In the wake of Stonewall, gay and lesbian rights groups became far more aggressive, demanding an end to police harassment and demeaning antigay laws.</w:t>
      </w:r>
    </w:p>
    <w:p w14:paraId="2A96E6A9" w14:textId="7A1BA308" w:rsidR="000F42CD" w:rsidRDefault="000F42CD" w:rsidP="002F55A8"/>
    <w:p w14:paraId="6891E75B" w14:textId="770C43BF" w:rsidR="00AC30CC" w:rsidRDefault="00EE65C9">
      <w:pPr>
        <w:rPr>
          <w:b/>
          <w:u w:val="single"/>
        </w:rPr>
      </w:pPr>
      <w:r>
        <w:t>By the early 1970s, New York and other American cities would stop many of the worst indignities imposed on gays, including the notorious raids, and major medical organizations would stop labeling homosexuality as a disorder. In the four decades since then, civil rights groups have successfully expanded legal protections for gays and lesbians, including the addition of sexual orientation to many anti-discrimination statutes. Modern gay rights groups continue to draw inspiration from the men and women at the Stonewall Inn who took a dramatic stand against discrimination and harassment.</w:t>
      </w:r>
    </w:p>
    <w:p w14:paraId="40658E43" w14:textId="77777777" w:rsidR="00AC30CC" w:rsidRDefault="00AC30CC">
      <w:pPr>
        <w:rPr>
          <w:b/>
          <w:u w:val="single"/>
        </w:rPr>
      </w:pPr>
    </w:p>
    <w:p w14:paraId="76CBD077" w14:textId="507FA5A2" w:rsidR="003C4D62" w:rsidRDefault="00FB16B7" w:rsidP="003C4D62">
      <w:pPr>
        <w:rPr>
          <w:b/>
        </w:rPr>
      </w:pPr>
      <w:r>
        <w:rPr>
          <w:b/>
        </w:rPr>
        <w:t>Additional Facts</w:t>
      </w:r>
      <w:r w:rsidR="003C4D62" w:rsidRPr="00FB16B7">
        <w:rPr>
          <w:b/>
        </w:rPr>
        <w:t xml:space="preserve">  </w:t>
      </w:r>
    </w:p>
    <w:p w14:paraId="4C020BB2" w14:textId="05878F53" w:rsidR="00EE65C9" w:rsidRDefault="00EE65C9" w:rsidP="003C4D62">
      <w:pPr>
        <w:rPr>
          <w:b/>
        </w:rPr>
      </w:pPr>
    </w:p>
    <w:p w14:paraId="3C920698" w14:textId="3B5E6907" w:rsidR="00EE65C9" w:rsidRPr="00EE65C9" w:rsidRDefault="00EE65C9" w:rsidP="00EE65C9">
      <w:pPr>
        <w:pStyle w:val="ListParagraph"/>
        <w:numPr>
          <w:ilvl w:val="0"/>
          <w:numId w:val="1"/>
        </w:numPr>
        <w:rPr>
          <w:b/>
        </w:rPr>
      </w:pPr>
      <w:r>
        <w:rPr>
          <w:bCs/>
          <w:i/>
          <w:iCs/>
        </w:rPr>
        <w:t>The federal government added the Stonewall Inn to the National Register of Historic Places in 1999, on the thirtieth anniversary of the Stonewall rebellion.</w:t>
      </w:r>
    </w:p>
    <w:p w14:paraId="2FF003F7" w14:textId="77777777" w:rsidR="00EE65C9" w:rsidRPr="00EE65C9" w:rsidRDefault="00EE65C9" w:rsidP="00EE65C9">
      <w:pPr>
        <w:rPr>
          <w:b/>
        </w:rPr>
      </w:pPr>
    </w:p>
    <w:p w14:paraId="1F7DE246" w14:textId="20C3B3A7" w:rsidR="00EE65C9" w:rsidRPr="00EE65C9" w:rsidRDefault="00EE65C9" w:rsidP="00EE65C9">
      <w:pPr>
        <w:pStyle w:val="ListParagraph"/>
        <w:numPr>
          <w:ilvl w:val="0"/>
          <w:numId w:val="1"/>
        </w:numPr>
        <w:rPr>
          <w:b/>
        </w:rPr>
      </w:pPr>
      <w:r>
        <w:rPr>
          <w:bCs/>
          <w:i/>
          <w:iCs/>
        </w:rPr>
        <w:t xml:space="preserve">Although laws against gay sex were rarely enforced, the remained on the books in many states until they were ruled unconstitutional in a 2003 Supreme Court Decision, </w:t>
      </w:r>
      <w:r>
        <w:rPr>
          <w:bCs/>
        </w:rPr>
        <w:t>Lawrence v. Texas.</w:t>
      </w:r>
    </w:p>
    <w:p w14:paraId="55847F58" w14:textId="77777777" w:rsidR="00EE65C9" w:rsidRPr="00EE65C9" w:rsidRDefault="00EE65C9" w:rsidP="00EE65C9">
      <w:pPr>
        <w:pStyle w:val="ListParagraph"/>
        <w:rPr>
          <w:b/>
        </w:rPr>
      </w:pPr>
    </w:p>
    <w:p w14:paraId="2578076C" w14:textId="41A4BDB6" w:rsidR="00AC30CC" w:rsidRPr="00EE65C9" w:rsidRDefault="00EE65C9" w:rsidP="00EE65C9">
      <w:pPr>
        <w:pStyle w:val="ListParagraph"/>
        <w:numPr>
          <w:ilvl w:val="0"/>
          <w:numId w:val="1"/>
        </w:numPr>
        <w:rPr>
          <w:b/>
          <w:u w:val="single"/>
        </w:rPr>
      </w:pPr>
      <w:r w:rsidRPr="00EE65C9">
        <w:rPr>
          <w:bCs/>
          <w:i/>
          <w:iCs/>
        </w:rPr>
        <w:t>In 2004, Massachusetts became the first US state to allow gays to wed. Several European countries, South Africa, and Canada have also extended marriage rights to gays. Some religious groups have battled against gay marriage in the United States, however, and dozens of states have passed laws explicitly banning gay marriage.</w:t>
      </w:r>
    </w:p>
    <w:p w14:paraId="17439314" w14:textId="77777777" w:rsidR="00EE65C9" w:rsidRPr="00EE65C9" w:rsidRDefault="00EE65C9" w:rsidP="00EE65C9">
      <w:pPr>
        <w:pStyle w:val="ListParagraph"/>
        <w:rPr>
          <w:b/>
          <w:u w:val="single"/>
        </w:rPr>
      </w:pPr>
    </w:p>
    <w:p w14:paraId="08C17355" w14:textId="77777777" w:rsidR="00DA79EB" w:rsidRDefault="00AC30CC" w:rsidP="00DA79EB">
      <w:pPr>
        <w:rPr>
          <w:color w:val="000000"/>
        </w:rPr>
      </w:pPr>
      <w:bookmarkStart w:id="0" w:name="_GoBack"/>
      <w:bookmarkEnd w:id="0"/>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62A72C5"/>
    <w:multiLevelType w:val="hybridMultilevel"/>
    <w:tmpl w:val="7C3226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F42CD"/>
    <w:rsid w:val="00183D9F"/>
    <w:rsid w:val="002F55A8"/>
    <w:rsid w:val="003C4D62"/>
    <w:rsid w:val="0060575B"/>
    <w:rsid w:val="006A5E5A"/>
    <w:rsid w:val="00792E69"/>
    <w:rsid w:val="00AC30CC"/>
    <w:rsid w:val="00CA448A"/>
    <w:rsid w:val="00D66EC8"/>
    <w:rsid w:val="00D95073"/>
    <w:rsid w:val="00DA79EB"/>
    <w:rsid w:val="00E251AC"/>
    <w:rsid w:val="00EE65C9"/>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455</Words>
  <Characters>2600</Characters>
  <Application>Microsoft Office Word</Application>
  <DocSecurity>0</DocSecurity>
  <Lines>21</Lines>
  <Paragraphs>6</Paragraphs>
  <ScaleCrop>false</ScaleCrop>
  <Company>New York City Department of Education</Company>
  <LinksUpToDate>false</LinksUpToDate>
  <CharactersWithSpaces>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2019-06-24T14:03:00Z</dcterms:modified>
</cp:coreProperties>
</file>