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2E22BCED" w:rsidR="000E5165" w:rsidRDefault="000E5165" w:rsidP="000E5165">
      <w:r>
        <w:rPr>
          <w:b/>
        </w:rPr>
        <w:t xml:space="preserve">Intellectual Devotional Modern Culture Reading: </w:t>
      </w:r>
      <w:r w:rsidR="00C46A33">
        <w:rPr>
          <w:b/>
          <w:i/>
        </w:rPr>
        <w:t>Baseball Cards</w:t>
      </w:r>
      <w:r>
        <w:rPr>
          <w:b/>
        </w:rPr>
        <w:t xml:space="preserve">. </w:t>
      </w:r>
      <w:r>
        <w:t xml:space="preserve">Please use this reading on </w:t>
      </w:r>
      <w:r w:rsidR="00C46A33">
        <w:t xml:space="preserve">the history of baseball cards </w:t>
      </w:r>
      <w:r>
        <w:t>to answer the reading comprehension questions on the worksheet that accompanies it.</w:t>
      </w:r>
    </w:p>
    <w:p w14:paraId="05B6A4B2" w14:textId="4AD8F6E9" w:rsidR="00447E03" w:rsidRDefault="00447E03" w:rsidP="000E5165"/>
    <w:p w14:paraId="008535F8" w14:textId="65C25870" w:rsidR="00447E03" w:rsidRDefault="00447E03" w:rsidP="000E5165">
      <w:r>
        <w:t xml:space="preserve">The first baseball cards were distributed in packages of cigarettes or chewing tobacco in the late 1800s. Many of the biggest stars of the of the early twentieth century, such as Babe Ruth (1895-1948) and </w:t>
      </w:r>
      <w:proofErr w:type="spellStart"/>
      <w:r>
        <w:t>Honus</w:t>
      </w:r>
      <w:proofErr w:type="spellEnd"/>
      <w:r>
        <w:t xml:space="preserve"> Wagner (1874-7955), were featured on small, rectangular cards, which were given away as cheap promotional gimmicks.</w:t>
      </w:r>
    </w:p>
    <w:p w14:paraId="6BC79ECC" w14:textId="6423D757" w:rsidR="00447E03" w:rsidRDefault="00447E03" w:rsidP="000E5165"/>
    <w:p w14:paraId="4E091FB6" w14:textId="48A0088B" w:rsidR="00447E03" w:rsidRDefault="00447E03" w:rsidP="000E5165">
      <w:r>
        <w:t>Production of baseball cards temporarily ceased during World War II. After the war, however, the Topps chewing-gum company issued a series of cards in 1952 that is considered the first modern set and kicked off the baseball card craze of the 1950s and 1960s.</w:t>
      </w:r>
    </w:p>
    <w:p w14:paraId="3E749BCE" w14:textId="1A8A097A" w:rsidR="00447E03" w:rsidRDefault="00447E03" w:rsidP="000E5165"/>
    <w:p w14:paraId="3C9A466B" w14:textId="63C50E72" w:rsidR="00447E03" w:rsidRDefault="00447E03" w:rsidP="000E5165">
      <w:r>
        <w:t>Each Topps baseball card featured the player’s photo on the front and, in a departure from the one-sided tobacco cards, an array of batting or pitching statistics on the back. Topps also included a stick of its Day-Glo pink chewing gum in every five-cent package.</w:t>
      </w:r>
    </w:p>
    <w:p w14:paraId="19C81032" w14:textId="2B220D68" w:rsidR="00447E03" w:rsidRDefault="00447E03" w:rsidP="000E5165"/>
    <w:p w14:paraId="54690DF2" w14:textId="21ACA4CC" w:rsidR="00447E03" w:rsidRDefault="00447E03" w:rsidP="000E5165">
      <w:r>
        <w:t>Although cards were originally intended as an enticement to help sell gum, they quickly became more popular than the product itself. Collecting took off in the 1950s, becoming a hobby for millions of American boys. Cards could be traded, flipped—or simply hoarded as miniature treasures.</w:t>
      </w:r>
    </w:p>
    <w:p w14:paraId="773AF083" w14:textId="2B29B998" w:rsidR="00447E03" w:rsidRDefault="00447E03" w:rsidP="000E5165"/>
    <w:p w14:paraId="5388CEF0" w14:textId="6E285FE5" w:rsidR="00AC30CC" w:rsidRDefault="00447E03">
      <w:pPr>
        <w:rPr>
          <w:b/>
          <w:u w:val="single"/>
        </w:rPr>
      </w:pPr>
      <w:r>
        <w:t>During the 1980s, aging baby boomers seeing to recapture mementos of their lost youth fed a baseball card revival, and the prices for the rare cards from the 1950s shot up. Sotheby’s, the auction house better known for its art sales, began selling baseball cards salvaged from attics, and thousands of mothers suddenly stood accused of throwing away now-valuable antiques. The Mickey Mantle card from the original 1952 Topps series has sold for $275,000 and remains one of the most treasured holy grails of baseball card collecting.</w:t>
      </w:r>
    </w:p>
    <w:p w14:paraId="4277B4F7" w14:textId="77777777" w:rsidR="00AC30CC" w:rsidRDefault="00AC30CC">
      <w:pPr>
        <w:rPr>
          <w:b/>
          <w:u w:val="single"/>
        </w:rPr>
      </w:pPr>
    </w:p>
    <w:p w14:paraId="2099E5B3" w14:textId="1DF3C9E8" w:rsidR="00E36D98" w:rsidRDefault="00D81560" w:rsidP="00E36D98">
      <w:pPr>
        <w:rPr>
          <w:b/>
        </w:rPr>
      </w:pPr>
      <w:r>
        <w:rPr>
          <w:b/>
        </w:rPr>
        <w:t>Additional Facts</w:t>
      </w:r>
    </w:p>
    <w:p w14:paraId="2C958A8C" w14:textId="7FF0D859" w:rsidR="00447E03" w:rsidRDefault="00447E03" w:rsidP="00E36D98">
      <w:pPr>
        <w:rPr>
          <w:b/>
        </w:rPr>
      </w:pPr>
    </w:p>
    <w:p w14:paraId="55A8D713" w14:textId="398594CB" w:rsidR="00447E03" w:rsidRPr="00447E03" w:rsidRDefault="00447E03" w:rsidP="00447E03">
      <w:pPr>
        <w:pStyle w:val="ListParagraph"/>
        <w:numPr>
          <w:ilvl w:val="0"/>
          <w:numId w:val="1"/>
        </w:numPr>
        <w:rPr>
          <w:b/>
        </w:rPr>
      </w:pPr>
      <w:r>
        <w:rPr>
          <w:i/>
        </w:rPr>
        <w:t xml:space="preserve">The 1909 </w:t>
      </w:r>
      <w:proofErr w:type="spellStart"/>
      <w:r>
        <w:rPr>
          <w:i/>
        </w:rPr>
        <w:t>Honus</w:t>
      </w:r>
      <w:proofErr w:type="spellEnd"/>
      <w:r>
        <w:rPr>
          <w:i/>
        </w:rPr>
        <w:t xml:space="preserve"> Wagner Card issued by the American tobacco company is the most valuable baseball card in history; only about sixty exist/ One sold for $2.8 million in 2007.</w:t>
      </w:r>
    </w:p>
    <w:p w14:paraId="54A9FB0C" w14:textId="77777777" w:rsidR="00447E03" w:rsidRPr="00447E03" w:rsidRDefault="00447E03" w:rsidP="00447E03">
      <w:pPr>
        <w:rPr>
          <w:b/>
        </w:rPr>
      </w:pPr>
    </w:p>
    <w:p w14:paraId="2276902B" w14:textId="0BE8BFF9" w:rsidR="00447E03" w:rsidRPr="00447E03" w:rsidRDefault="00447E03" w:rsidP="00447E03">
      <w:pPr>
        <w:pStyle w:val="ListParagraph"/>
        <w:numPr>
          <w:ilvl w:val="0"/>
          <w:numId w:val="1"/>
        </w:numPr>
        <w:rPr>
          <w:b/>
        </w:rPr>
      </w:pPr>
      <w:r>
        <w:rPr>
          <w:i/>
        </w:rPr>
        <w:t>Topps stopped putting sticks of gum in its packs in 1991.</w:t>
      </w:r>
    </w:p>
    <w:p w14:paraId="18EAAC5C" w14:textId="77777777" w:rsidR="00447E03" w:rsidRPr="00447E03" w:rsidRDefault="00447E03" w:rsidP="00447E03">
      <w:pPr>
        <w:pStyle w:val="ListParagraph"/>
        <w:rPr>
          <w:b/>
        </w:rPr>
      </w:pPr>
    </w:p>
    <w:p w14:paraId="04D5498B" w14:textId="3EEF0015" w:rsidR="00AC30CC" w:rsidRPr="00447E03" w:rsidRDefault="00447E03" w:rsidP="00447E03">
      <w:pPr>
        <w:pStyle w:val="ListParagraph"/>
        <w:numPr>
          <w:ilvl w:val="0"/>
          <w:numId w:val="1"/>
        </w:numPr>
        <w:rPr>
          <w:b/>
          <w:u w:val="single"/>
        </w:rPr>
      </w:pPr>
      <w:r w:rsidRPr="00447E03">
        <w:rPr>
          <w:i/>
        </w:rPr>
        <w:t>Trading cards have also been issued for football, soccer, basketball, hockey, and even golf.</w:t>
      </w:r>
      <w:bookmarkStart w:id="0" w:name="_GoBack"/>
      <w:bookmarkEnd w:id="0"/>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841F4"/>
    <w:multiLevelType w:val="hybridMultilevel"/>
    <w:tmpl w:val="429CE9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447E03"/>
    <w:rsid w:val="0060575B"/>
    <w:rsid w:val="00637624"/>
    <w:rsid w:val="006A5E5A"/>
    <w:rsid w:val="00792E69"/>
    <w:rsid w:val="00AC30CC"/>
    <w:rsid w:val="00AF5C94"/>
    <w:rsid w:val="00C46A33"/>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362</Words>
  <Characters>2065</Characters>
  <Application>Microsoft Office Word</Application>
  <DocSecurity>0</DocSecurity>
  <Lines>17</Lines>
  <Paragraphs>4</Paragraphs>
  <ScaleCrop>false</ScaleCrop>
  <Company>New York City Department of Education</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2018-11-19T09:37:00Z</dcterms:modified>
</cp:coreProperties>
</file>