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7EA" w:rsidRDefault="00AC2F6A" w:rsidP="00AC2F6A">
      <w:pPr>
        <w:jc w:val="center"/>
      </w:pPr>
      <w:r>
        <w:rPr>
          <w:b/>
          <w:sz w:val="28"/>
          <w:szCs w:val="28"/>
          <w:u w:val="single"/>
        </w:rPr>
        <w:t xml:space="preserve">A Learning Support on the Rhetorical Terms </w:t>
      </w:r>
      <w:r>
        <w:rPr>
          <w:b/>
          <w:i/>
          <w:sz w:val="28"/>
          <w:szCs w:val="28"/>
          <w:u w:val="single"/>
        </w:rPr>
        <w:t>Ethos, Pathos, and Logos</w:t>
      </w:r>
    </w:p>
    <w:p w:rsidR="00AC2F6A" w:rsidRDefault="00AC2F6A" w:rsidP="00AC2F6A">
      <w:pPr>
        <w:jc w:val="center"/>
      </w:pPr>
    </w:p>
    <w:p w:rsidR="00AC2F6A" w:rsidRDefault="00DF0706" w:rsidP="00AC2F6A">
      <w:r>
        <w:rPr>
          <w:b/>
          <w:i/>
        </w:rPr>
        <w:t xml:space="preserve">Ethos </w:t>
      </w:r>
      <w:r>
        <w:rPr>
          <w:i/>
        </w:rPr>
        <w:t>(EE THAS OR EE THOWS):</w:t>
      </w:r>
      <w:r>
        <w:t xml:space="preserve"> </w:t>
      </w:r>
      <w:r w:rsidRPr="00DF0706">
        <w:rPr>
          <w:i/>
        </w:rPr>
        <w:t xml:space="preserve">Ethos </w:t>
      </w:r>
      <w:r w:rsidRPr="00DF0706">
        <w:t>is a rhetorical term used to mean</w:t>
      </w:r>
      <w:r>
        <w:rPr>
          <w:i/>
        </w:rPr>
        <w:t xml:space="preserve"> </w:t>
      </w:r>
      <w:r>
        <w:t xml:space="preserve">“character,” in the sense that we use that term in the phrase “character reference” (always favorable). </w:t>
      </w:r>
      <w:proofErr w:type="gramStart"/>
      <w:r>
        <w:t>Typically</w:t>
      </w:r>
      <w:proofErr w:type="gramEnd"/>
      <w:r>
        <w:t xml:space="preserve"> a writer attempts to establish her </w:t>
      </w:r>
      <w:r w:rsidRPr="00DF0706">
        <w:rPr>
          <w:i/>
        </w:rPr>
        <w:t>ethos</w:t>
      </w:r>
      <w:r>
        <w:t xml:space="preserve"> (good “character”) in specific relationship to the intended audience. The descriptions of particular instances are many. Among them, for instance, are:</w:t>
      </w:r>
    </w:p>
    <w:p w:rsidR="00DF0706" w:rsidRDefault="00DF0706" w:rsidP="00AC2F6A"/>
    <w:p w:rsidR="00DF0706" w:rsidRDefault="00DF0706" w:rsidP="00DF0706">
      <w:pPr>
        <w:jc w:val="center"/>
      </w:pPr>
      <w:r>
        <w:t xml:space="preserve">person of extensive education and serious </w:t>
      </w:r>
      <w:proofErr w:type="spellStart"/>
      <w:r>
        <w:t>thought</w:t>
      </w:r>
      <w:proofErr w:type="spellEnd"/>
    </w:p>
    <w:p w:rsidR="00DF0706" w:rsidRDefault="00DF0706" w:rsidP="00DF0706">
      <w:pPr>
        <w:jc w:val="center"/>
      </w:pPr>
      <w:r>
        <w:t>person of little formal education but great wisdom</w:t>
      </w:r>
    </w:p>
    <w:p w:rsidR="00DF0706" w:rsidRDefault="00DF0706" w:rsidP="00DF0706">
      <w:pPr>
        <w:jc w:val="center"/>
      </w:pPr>
      <w:r>
        <w:t>tough guy who is a heavy thinker, and</w:t>
      </w:r>
    </w:p>
    <w:p w:rsidR="00DF0706" w:rsidRDefault="00DF0706" w:rsidP="00DF0706">
      <w:pPr>
        <w:jc w:val="center"/>
      </w:pPr>
      <w:r>
        <w:t>woman of wit and social concern</w:t>
      </w:r>
    </w:p>
    <w:p w:rsidR="00DF0706" w:rsidRDefault="00DF0706" w:rsidP="00DF0706">
      <w:pPr>
        <w:jc w:val="center"/>
      </w:pPr>
    </w:p>
    <w:p w:rsidR="00DF0706" w:rsidRDefault="00DF0706" w:rsidP="00DF0706">
      <w:r>
        <w:rPr>
          <w:i/>
        </w:rPr>
        <w:t xml:space="preserve">Ethos </w:t>
      </w:r>
      <w:r>
        <w:t xml:space="preserve">and attempts to establish it are always of concern to the rhetorician because of its relationship to credibility. </w:t>
      </w:r>
      <w:r w:rsidRPr="00DF0706">
        <w:rPr>
          <w:i/>
        </w:rPr>
        <w:t xml:space="preserve">Ethos </w:t>
      </w:r>
      <w:r>
        <w:t xml:space="preserve">and “authority” are always related. Some of the most powerful tools used in the construction of </w:t>
      </w:r>
      <w:r w:rsidRPr="00DF0706">
        <w:rPr>
          <w:i/>
        </w:rPr>
        <w:t>ethos</w:t>
      </w:r>
      <w:r>
        <w:t xml:space="preserve"> are references to authority, presumably derived from education and experience (“As a doct</w:t>
      </w:r>
      <w:r w:rsidR="00466278">
        <w:t>or, I have had contact with hundreds of people who …”).</w:t>
      </w:r>
      <w:r w:rsidR="00466278" w:rsidRPr="00466278">
        <w:rPr>
          <w:i/>
        </w:rPr>
        <w:t xml:space="preserve"> Ethos</w:t>
      </w:r>
      <w:r w:rsidR="00466278">
        <w:t xml:space="preserve"> is the third of three basic rhetorical forms in Aristotle, the other two of which are </w:t>
      </w:r>
      <w:r w:rsidR="00466278" w:rsidRPr="00466278">
        <w:rPr>
          <w:i/>
        </w:rPr>
        <w:t>Pathos</w:t>
      </w:r>
      <w:r w:rsidR="00466278">
        <w:t xml:space="preserve"> and </w:t>
      </w:r>
      <w:r w:rsidR="00466278" w:rsidRPr="00466278">
        <w:rPr>
          <w:i/>
        </w:rPr>
        <w:t>Logos</w:t>
      </w:r>
      <w:r w:rsidR="00466278">
        <w:t>.</w:t>
      </w:r>
    </w:p>
    <w:p w:rsidR="00A675E9" w:rsidRDefault="00A675E9" w:rsidP="00DF0706"/>
    <w:p w:rsidR="00A675E9" w:rsidRPr="00936DF7" w:rsidRDefault="00A675E9" w:rsidP="00DF0706">
      <w:r>
        <w:rPr>
          <w:b/>
          <w:i/>
        </w:rPr>
        <w:t xml:space="preserve">Pathos: </w:t>
      </w:r>
      <w:r w:rsidR="00936DF7">
        <w:t xml:space="preserve">In classical rhetoric, </w:t>
      </w:r>
      <w:r w:rsidR="00936DF7" w:rsidRPr="00936DF7">
        <w:rPr>
          <w:i/>
        </w:rPr>
        <w:t>Pathos</w:t>
      </w:r>
      <w:r w:rsidR="00936DF7">
        <w:t xml:space="preserve"> is one of the three basic appeals delineated by Aristotle as the means by which orators persuade. </w:t>
      </w:r>
      <w:r w:rsidR="00936DF7" w:rsidRPr="00936DF7">
        <w:rPr>
          <w:i/>
        </w:rPr>
        <w:t>Pathos</w:t>
      </w:r>
      <w:r w:rsidR="00936DF7">
        <w:t xml:space="preserve"> is, to vastly oversimplify, the appeal to emotion, which Aristotle differentiates from</w:t>
      </w:r>
      <w:r w:rsidR="00936DF7" w:rsidRPr="00936DF7">
        <w:rPr>
          <w:i/>
        </w:rPr>
        <w:t xml:space="preserve"> Logos</w:t>
      </w:r>
      <w:r w:rsidR="00936DF7">
        <w:t xml:space="preserve">, the appeal to logic, or reason, and </w:t>
      </w:r>
      <w:r w:rsidR="00936DF7" w:rsidRPr="00936DF7">
        <w:rPr>
          <w:i/>
        </w:rPr>
        <w:t>Ethos</w:t>
      </w:r>
      <w:r w:rsidR="00936DF7">
        <w:t>, the appeal to character, the orator’s presentation of herself to an audience as trustworthy and therefore believable.</w:t>
      </w:r>
    </w:p>
    <w:p w:rsidR="00A675E9" w:rsidRDefault="00A675E9" w:rsidP="00DF0706"/>
    <w:p w:rsidR="00A675E9" w:rsidRPr="00A675E9" w:rsidRDefault="00A675E9" w:rsidP="00DF0706">
      <w:r>
        <w:rPr>
          <w:b/>
          <w:i/>
        </w:rPr>
        <w:t xml:space="preserve">Logos: </w:t>
      </w:r>
      <w:r w:rsidRPr="00936DF7">
        <w:rPr>
          <w:i/>
        </w:rPr>
        <w:t>Logos</w:t>
      </w:r>
      <w:r w:rsidRPr="00A675E9">
        <w:t xml:space="preserve"> is the third of three modes of appeal in classical rhetoric (the </w:t>
      </w:r>
      <w:r w:rsidR="00005EE5">
        <w:t xml:space="preserve">other two being </w:t>
      </w:r>
      <w:r w:rsidR="00005EE5" w:rsidRPr="00005EE5">
        <w:rPr>
          <w:i/>
        </w:rPr>
        <w:t>Etho</w:t>
      </w:r>
      <w:r w:rsidR="00005EE5">
        <w:t xml:space="preserve">s and </w:t>
      </w:r>
      <w:r w:rsidR="00005EE5" w:rsidRPr="00005EE5">
        <w:rPr>
          <w:i/>
        </w:rPr>
        <w:t>Pathos</w:t>
      </w:r>
      <w:r w:rsidR="00005EE5">
        <w:t>)</w:t>
      </w:r>
      <w:r w:rsidR="008E588C">
        <w:t xml:space="preserve">. From a contemporary perspective </w:t>
      </w:r>
      <w:r w:rsidR="008E588C" w:rsidRPr="008E588C">
        <w:rPr>
          <w:i/>
        </w:rPr>
        <w:t>Logos</w:t>
      </w:r>
      <w:r w:rsidR="008E588C">
        <w:t xml:space="preserve"> (usually capitalized) is a kind of catch-all word for all the concepts involved in an “essentialist” view of the cosmos. It means, variously, “Reason,” “The Word (which is both with and of God)</w:t>
      </w:r>
      <w:r w:rsidR="00936DF7">
        <w:t xml:space="preserve">,” and the “source of all Truth” (among a number of other things that a good dictionary will list). </w:t>
      </w:r>
    </w:p>
    <w:p w:rsidR="00AC2F6A" w:rsidRDefault="00AC2F6A" w:rsidP="00AC2F6A">
      <w:pPr>
        <w:rPr>
          <w:b/>
        </w:rPr>
      </w:pPr>
      <w:bookmarkStart w:id="0" w:name="_GoBack"/>
      <w:bookmarkEnd w:id="0"/>
    </w:p>
    <w:p w:rsidR="00AC2F6A" w:rsidRPr="00AC2F6A" w:rsidRDefault="00AC2F6A" w:rsidP="00AC2F6A">
      <w:r>
        <w:rPr>
          <w:b/>
        </w:rPr>
        <w:t xml:space="preserve">Excerpted from: </w:t>
      </w:r>
      <w:r>
        <w:t xml:space="preserve">Trail, George Y. </w:t>
      </w:r>
      <w:r>
        <w:rPr>
          <w:i/>
        </w:rPr>
        <w:t>Rhetorical Terms and Concepts: A Contemporary Glossary</w:t>
      </w:r>
      <w:r>
        <w:t>. New York: Harcourt, 2000.</w:t>
      </w:r>
    </w:p>
    <w:sectPr w:rsidR="00AC2F6A" w:rsidRPr="00AC2F6A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F6A"/>
    <w:rsid w:val="00005EE5"/>
    <w:rsid w:val="0038015A"/>
    <w:rsid w:val="00410E3E"/>
    <w:rsid w:val="00466278"/>
    <w:rsid w:val="00516813"/>
    <w:rsid w:val="008E588C"/>
    <w:rsid w:val="00936DF7"/>
    <w:rsid w:val="00993C25"/>
    <w:rsid w:val="00A675E9"/>
    <w:rsid w:val="00A901AC"/>
    <w:rsid w:val="00AC2F6A"/>
    <w:rsid w:val="00C869E6"/>
    <w:rsid w:val="00DF070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3767E542-B0B1-F64D-9847-76C8BA708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21</TotalTime>
  <Pages>1</Pages>
  <Words>307</Words>
  <Characters>1755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2019-05-02T08:32:00Z</dcterms:created>
  <dcterms:modified xsi:type="dcterms:W3CDTF">2019-05-02T09:19:00Z</dcterms:modified>
</cp:coreProperties>
</file>