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1E92FD" w14:textId="77777777" w:rsidR="009215D7" w:rsidRDefault="009215D7" w:rsidP="009215D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6DA6A75" w:rsidR="00027642" w:rsidRDefault="009215D7" w:rsidP="009215D7">
      <w:pPr>
        <w:widowControl w:val="0"/>
        <w:autoSpaceDE w:val="0"/>
        <w:autoSpaceDN w:val="0"/>
        <w:adjustRightInd w:val="0"/>
        <w:rPr>
          <w:rFonts w:cs="Times New Roman"/>
          <w:kern w:val="0"/>
          <w:lang w:eastAsia="ja-JP"/>
        </w:rPr>
      </w:pPr>
      <w:r>
        <w:rPr>
          <w:b/>
        </w:rPr>
        <w:t xml:space="preserve">Cultural Literacy Worksheet: </w:t>
      </w:r>
      <w:r w:rsidR="008B79D8" w:rsidRPr="009215D7">
        <w:rPr>
          <w:b/>
          <w:i/>
        </w:rPr>
        <w:t>Chinese Exclusion Act of 1882</w:t>
      </w:r>
      <w:r>
        <w:rPr>
          <w:b/>
        </w:rPr>
        <w:t>.</w:t>
      </w:r>
      <w:r w:rsidR="00027642">
        <w:rPr>
          <w:b/>
        </w:rPr>
        <w:t xml:space="preserve"> </w:t>
      </w:r>
      <w:bookmarkStart w:id="0" w:name="_GoBack"/>
      <w:r w:rsidR="00027642" w:rsidRPr="009215D7">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1E3533E3" w14:textId="04447E3A" w:rsidR="008B79D8" w:rsidRDefault="008B79D8" w:rsidP="008B79D8">
      <w:pPr>
        <w:widowControl w:val="0"/>
        <w:autoSpaceDE w:val="0"/>
        <w:autoSpaceDN w:val="0"/>
        <w:adjustRightInd w:val="0"/>
        <w:rPr>
          <w:rFonts w:cs="Times New Roman"/>
          <w:kern w:val="0"/>
          <w:lang w:eastAsia="ja-JP"/>
        </w:rPr>
      </w:pPr>
      <w:r>
        <w:rPr>
          <w:rFonts w:cs="Times New Roman"/>
          <w:b/>
          <w:kern w:val="0"/>
          <w:lang w:eastAsia="ja-JP"/>
        </w:rPr>
        <w:t>Chinese Exclusion Act of 1882</w:t>
      </w:r>
      <w:r w:rsidR="001A1D5D">
        <w:rPr>
          <w:rFonts w:cs="Times New Roman"/>
          <w:b/>
          <w:kern w:val="0"/>
          <w:lang w:eastAsia="ja-JP"/>
        </w:rPr>
        <w:t>:</w:t>
      </w:r>
      <w:r>
        <w:rPr>
          <w:rFonts w:cs="Times New Roman"/>
          <w:b/>
          <w:kern w:val="0"/>
          <w:lang w:eastAsia="ja-JP"/>
        </w:rPr>
        <w:t xml:space="preserve"> </w:t>
      </w:r>
      <w:r>
        <w:rPr>
          <w:rFonts w:cs="Times New Roman"/>
          <w:kern w:val="0"/>
          <w:lang w:eastAsia="ja-JP"/>
        </w:rPr>
        <w:t>A federal law passed in response to complaints by workers on the West Coast that competition from Chinese immigrants was driving down their wages and threatening white “racial purity.” It suspended Chinese immigration for ten years and declared Chinese immigrants ineligible for naturalization as American citizens. The law was renewed in 1892 for another ten years, and in 1902 Chinese immigration was permanently banned. Chinese immigrants did not become eligible for citizenship until 1943.</w:t>
      </w:r>
    </w:p>
    <w:p w14:paraId="52AB3077" w14:textId="77777777" w:rsidR="001A1D5D" w:rsidRDefault="001A1D5D" w:rsidP="008B79D8">
      <w:pPr>
        <w:widowControl w:val="0"/>
        <w:autoSpaceDE w:val="0"/>
        <w:autoSpaceDN w:val="0"/>
        <w:adjustRightInd w:val="0"/>
        <w:rPr>
          <w:rFonts w:cs="Times New Roman"/>
          <w:kern w:val="0"/>
          <w:lang w:eastAsia="ja-JP"/>
        </w:rPr>
      </w:pPr>
    </w:p>
    <w:p w14:paraId="0C6F2451" w14:textId="1C7983A3" w:rsidR="001A1D5D" w:rsidRDefault="001A1D5D" w:rsidP="001A1D5D">
      <w:pPr>
        <w:pStyle w:val="ListParagraph"/>
        <w:widowControl w:val="0"/>
        <w:numPr>
          <w:ilvl w:val="0"/>
          <w:numId w:val="2"/>
        </w:numPr>
        <w:autoSpaceDE w:val="0"/>
        <w:autoSpaceDN w:val="0"/>
        <w:adjustRightInd w:val="0"/>
        <w:rPr>
          <w:rFonts w:cs="Times New Roman"/>
          <w:kern w:val="0"/>
          <w:lang w:eastAsia="ja-JP"/>
        </w:rPr>
      </w:pPr>
      <w:r w:rsidRPr="001A1D5D">
        <w:rPr>
          <w:rFonts w:cs="Times New Roman"/>
          <w:b/>
          <w:kern w:val="0"/>
          <w:lang w:eastAsia="ja-JP"/>
        </w:rPr>
        <w:t xml:space="preserve">What </w:t>
      </w:r>
      <w:r w:rsidRPr="001A1D5D">
        <w:rPr>
          <w:rFonts w:cs="Times New Roman"/>
          <w:kern w:val="0"/>
          <w:lang w:eastAsia="ja-JP"/>
        </w:rPr>
        <w:t>was the Chinese Exclusion Act of 1882?</w:t>
      </w:r>
    </w:p>
    <w:p w14:paraId="57479B78" w14:textId="77777777" w:rsidR="001A1D5D" w:rsidRDefault="001A1D5D" w:rsidP="001A1D5D">
      <w:pPr>
        <w:widowControl w:val="0"/>
        <w:autoSpaceDE w:val="0"/>
        <w:autoSpaceDN w:val="0"/>
        <w:adjustRightInd w:val="0"/>
        <w:rPr>
          <w:rFonts w:cs="Times New Roman"/>
          <w:kern w:val="0"/>
          <w:lang w:eastAsia="ja-JP"/>
        </w:rPr>
      </w:pPr>
    </w:p>
    <w:p w14:paraId="48C7072B" w14:textId="77777777" w:rsidR="001A1D5D" w:rsidRDefault="001A1D5D" w:rsidP="001A1D5D">
      <w:pPr>
        <w:widowControl w:val="0"/>
        <w:autoSpaceDE w:val="0"/>
        <w:autoSpaceDN w:val="0"/>
        <w:adjustRightInd w:val="0"/>
        <w:rPr>
          <w:rFonts w:cs="Times New Roman"/>
          <w:kern w:val="0"/>
          <w:lang w:eastAsia="ja-JP"/>
        </w:rPr>
      </w:pPr>
    </w:p>
    <w:p w14:paraId="166ACD9F" w14:textId="77777777" w:rsidR="001A1D5D" w:rsidRPr="001A1D5D" w:rsidRDefault="001A1D5D" w:rsidP="001A1D5D">
      <w:pPr>
        <w:widowControl w:val="0"/>
        <w:autoSpaceDE w:val="0"/>
        <w:autoSpaceDN w:val="0"/>
        <w:adjustRightInd w:val="0"/>
        <w:rPr>
          <w:rFonts w:cs="Times New Roman"/>
          <w:kern w:val="0"/>
          <w:lang w:eastAsia="ja-JP"/>
        </w:rPr>
      </w:pPr>
    </w:p>
    <w:p w14:paraId="73EF4AA8" w14:textId="57FB1056" w:rsidR="001A1D5D" w:rsidRPr="001A1D5D" w:rsidRDefault="001A1D5D" w:rsidP="001A1D5D">
      <w:pPr>
        <w:pStyle w:val="ListParagraph"/>
        <w:widowControl w:val="0"/>
        <w:numPr>
          <w:ilvl w:val="0"/>
          <w:numId w:val="2"/>
        </w:numPr>
        <w:autoSpaceDE w:val="0"/>
        <w:autoSpaceDN w:val="0"/>
        <w:adjustRightInd w:val="0"/>
        <w:rPr>
          <w:rFonts w:cs="Times New Roman"/>
          <w:kern w:val="0"/>
          <w:lang w:eastAsia="ja-JP"/>
        </w:rPr>
      </w:pPr>
      <w:r w:rsidRPr="001A1D5D">
        <w:rPr>
          <w:rFonts w:cs="Times New Roman"/>
          <w:b/>
          <w:kern w:val="0"/>
          <w:lang w:eastAsia="ja-JP"/>
        </w:rPr>
        <w:t>What</w:t>
      </w:r>
      <w:r w:rsidRPr="001A1D5D">
        <w:rPr>
          <w:rFonts w:cs="Times New Roman"/>
          <w:kern w:val="0"/>
          <w:lang w:eastAsia="ja-JP"/>
        </w:rPr>
        <w:t xml:space="preserve"> did workers on the West Coast argue about Chinese immigration?</w:t>
      </w:r>
    </w:p>
    <w:p w14:paraId="7FD58F38" w14:textId="77777777" w:rsidR="001A1D5D" w:rsidRPr="001A1D5D" w:rsidRDefault="001A1D5D" w:rsidP="001A1D5D">
      <w:pPr>
        <w:widowControl w:val="0"/>
        <w:autoSpaceDE w:val="0"/>
        <w:autoSpaceDN w:val="0"/>
        <w:adjustRightInd w:val="0"/>
        <w:rPr>
          <w:rFonts w:cs="Times New Roman"/>
          <w:kern w:val="0"/>
          <w:lang w:eastAsia="ja-JP"/>
        </w:rPr>
      </w:pPr>
    </w:p>
    <w:p w14:paraId="395CEAD0" w14:textId="77777777" w:rsidR="001A1D5D" w:rsidRDefault="001A1D5D" w:rsidP="001A1D5D">
      <w:pPr>
        <w:widowControl w:val="0"/>
        <w:autoSpaceDE w:val="0"/>
        <w:autoSpaceDN w:val="0"/>
        <w:adjustRightInd w:val="0"/>
        <w:rPr>
          <w:rFonts w:cs="Times New Roman"/>
          <w:kern w:val="0"/>
          <w:lang w:eastAsia="ja-JP"/>
        </w:rPr>
      </w:pPr>
    </w:p>
    <w:p w14:paraId="6A5E3F64" w14:textId="77777777" w:rsidR="001A1D5D" w:rsidRPr="001A1D5D" w:rsidRDefault="001A1D5D" w:rsidP="001A1D5D">
      <w:pPr>
        <w:widowControl w:val="0"/>
        <w:autoSpaceDE w:val="0"/>
        <w:autoSpaceDN w:val="0"/>
        <w:adjustRightInd w:val="0"/>
        <w:rPr>
          <w:rFonts w:cs="Times New Roman"/>
          <w:kern w:val="0"/>
          <w:lang w:eastAsia="ja-JP"/>
        </w:rPr>
      </w:pPr>
    </w:p>
    <w:p w14:paraId="1AED9094" w14:textId="77F7AE86" w:rsidR="001A1D5D" w:rsidRDefault="001A1D5D" w:rsidP="001A1D5D">
      <w:pPr>
        <w:pStyle w:val="ListParagraph"/>
        <w:widowControl w:val="0"/>
        <w:numPr>
          <w:ilvl w:val="0"/>
          <w:numId w:val="2"/>
        </w:numPr>
        <w:autoSpaceDE w:val="0"/>
        <w:autoSpaceDN w:val="0"/>
        <w:adjustRightInd w:val="0"/>
        <w:rPr>
          <w:rFonts w:cs="Times New Roman"/>
          <w:kern w:val="0"/>
          <w:lang w:eastAsia="ja-JP"/>
        </w:rPr>
      </w:pPr>
      <w:r w:rsidRPr="001A1D5D">
        <w:rPr>
          <w:rFonts w:cs="Times New Roman"/>
          <w:b/>
          <w:kern w:val="0"/>
          <w:lang w:eastAsia="ja-JP"/>
        </w:rPr>
        <w:t>What</w:t>
      </w:r>
      <w:r>
        <w:rPr>
          <w:rFonts w:cs="Times New Roman"/>
          <w:kern w:val="0"/>
          <w:lang w:eastAsia="ja-JP"/>
        </w:rPr>
        <w:t xml:space="preserve"> did the </w:t>
      </w:r>
      <w:r w:rsidRPr="001A1D5D">
        <w:rPr>
          <w:rFonts w:cs="Times New Roman"/>
          <w:kern w:val="0"/>
          <w:lang w:eastAsia="ja-JP"/>
        </w:rPr>
        <w:t>Chinese Exclusion Act of 1882</w:t>
      </w:r>
      <w:r>
        <w:rPr>
          <w:rFonts w:cs="Times New Roman"/>
          <w:kern w:val="0"/>
          <w:lang w:eastAsia="ja-JP"/>
        </w:rPr>
        <w:t xml:space="preserve"> do, in practice?</w:t>
      </w:r>
    </w:p>
    <w:p w14:paraId="2583C380" w14:textId="77777777" w:rsidR="001A1D5D" w:rsidRDefault="001A1D5D" w:rsidP="001A1D5D">
      <w:pPr>
        <w:widowControl w:val="0"/>
        <w:autoSpaceDE w:val="0"/>
        <w:autoSpaceDN w:val="0"/>
        <w:adjustRightInd w:val="0"/>
        <w:rPr>
          <w:rFonts w:cs="Times New Roman"/>
          <w:kern w:val="0"/>
          <w:lang w:eastAsia="ja-JP"/>
        </w:rPr>
      </w:pPr>
    </w:p>
    <w:p w14:paraId="09E7EE4D" w14:textId="77777777" w:rsidR="001A1D5D" w:rsidRDefault="001A1D5D" w:rsidP="001A1D5D">
      <w:pPr>
        <w:widowControl w:val="0"/>
        <w:autoSpaceDE w:val="0"/>
        <w:autoSpaceDN w:val="0"/>
        <w:adjustRightInd w:val="0"/>
        <w:rPr>
          <w:rFonts w:cs="Times New Roman"/>
          <w:kern w:val="0"/>
          <w:lang w:eastAsia="ja-JP"/>
        </w:rPr>
      </w:pPr>
    </w:p>
    <w:p w14:paraId="21ADB519" w14:textId="77777777" w:rsidR="001A1D5D" w:rsidRPr="001A1D5D" w:rsidRDefault="001A1D5D" w:rsidP="001A1D5D">
      <w:pPr>
        <w:widowControl w:val="0"/>
        <w:autoSpaceDE w:val="0"/>
        <w:autoSpaceDN w:val="0"/>
        <w:adjustRightInd w:val="0"/>
        <w:rPr>
          <w:rFonts w:cs="Times New Roman"/>
          <w:kern w:val="0"/>
          <w:lang w:eastAsia="ja-JP"/>
        </w:rPr>
      </w:pPr>
    </w:p>
    <w:p w14:paraId="55AE9480" w14:textId="040996B5" w:rsidR="001A1D5D" w:rsidRDefault="001A1D5D" w:rsidP="001A1D5D">
      <w:pPr>
        <w:pStyle w:val="ListParagraph"/>
        <w:widowControl w:val="0"/>
        <w:numPr>
          <w:ilvl w:val="0"/>
          <w:numId w:val="2"/>
        </w:numPr>
        <w:autoSpaceDE w:val="0"/>
        <w:autoSpaceDN w:val="0"/>
        <w:adjustRightInd w:val="0"/>
        <w:rPr>
          <w:rFonts w:cs="Times New Roman"/>
          <w:kern w:val="0"/>
          <w:lang w:eastAsia="ja-JP"/>
        </w:rPr>
      </w:pPr>
      <w:r w:rsidRPr="001A1D5D">
        <w:rPr>
          <w:rFonts w:cs="Times New Roman"/>
          <w:b/>
          <w:kern w:val="0"/>
          <w:lang w:eastAsia="ja-JP"/>
        </w:rPr>
        <w:t xml:space="preserve">When </w:t>
      </w:r>
      <w:r>
        <w:rPr>
          <w:rFonts w:cs="Times New Roman"/>
          <w:kern w:val="0"/>
          <w:lang w:eastAsia="ja-JP"/>
        </w:rPr>
        <w:t xml:space="preserve">was the </w:t>
      </w:r>
      <w:r w:rsidRPr="001A1D5D">
        <w:rPr>
          <w:rFonts w:cs="Times New Roman"/>
          <w:kern w:val="0"/>
          <w:lang w:eastAsia="ja-JP"/>
        </w:rPr>
        <w:t>Chinese Exclusion Act of 1882</w:t>
      </w:r>
      <w:r>
        <w:rPr>
          <w:rFonts w:cs="Times New Roman"/>
          <w:kern w:val="0"/>
          <w:lang w:eastAsia="ja-JP"/>
        </w:rPr>
        <w:t xml:space="preserve"> renewed? For </w:t>
      </w:r>
      <w:r w:rsidRPr="001A1D5D">
        <w:rPr>
          <w:rFonts w:cs="Times New Roman"/>
          <w:b/>
          <w:kern w:val="0"/>
          <w:lang w:eastAsia="ja-JP"/>
        </w:rPr>
        <w:t>how long</w:t>
      </w:r>
      <w:r>
        <w:rPr>
          <w:rFonts w:cs="Times New Roman"/>
          <w:kern w:val="0"/>
          <w:lang w:eastAsia="ja-JP"/>
        </w:rPr>
        <w:t>?</w:t>
      </w:r>
    </w:p>
    <w:p w14:paraId="7EE74A68" w14:textId="77777777" w:rsidR="001A1D5D" w:rsidRDefault="001A1D5D" w:rsidP="001A1D5D">
      <w:pPr>
        <w:widowControl w:val="0"/>
        <w:autoSpaceDE w:val="0"/>
        <w:autoSpaceDN w:val="0"/>
        <w:adjustRightInd w:val="0"/>
        <w:rPr>
          <w:rFonts w:cs="Times New Roman"/>
          <w:kern w:val="0"/>
          <w:lang w:eastAsia="ja-JP"/>
        </w:rPr>
      </w:pPr>
    </w:p>
    <w:p w14:paraId="00517053" w14:textId="77777777" w:rsidR="001A1D5D" w:rsidRDefault="001A1D5D" w:rsidP="001A1D5D">
      <w:pPr>
        <w:widowControl w:val="0"/>
        <w:autoSpaceDE w:val="0"/>
        <w:autoSpaceDN w:val="0"/>
        <w:adjustRightInd w:val="0"/>
        <w:rPr>
          <w:rFonts w:cs="Times New Roman"/>
          <w:kern w:val="0"/>
          <w:lang w:eastAsia="ja-JP"/>
        </w:rPr>
      </w:pPr>
    </w:p>
    <w:p w14:paraId="4F4ED726" w14:textId="77777777" w:rsidR="001A1D5D" w:rsidRPr="001A1D5D" w:rsidRDefault="001A1D5D" w:rsidP="001A1D5D">
      <w:pPr>
        <w:widowControl w:val="0"/>
        <w:autoSpaceDE w:val="0"/>
        <w:autoSpaceDN w:val="0"/>
        <w:adjustRightInd w:val="0"/>
        <w:rPr>
          <w:rFonts w:cs="Times New Roman"/>
          <w:kern w:val="0"/>
          <w:lang w:eastAsia="ja-JP"/>
        </w:rPr>
      </w:pPr>
    </w:p>
    <w:p w14:paraId="471B794F" w14:textId="29308C97" w:rsidR="001A1D5D" w:rsidRPr="001A1D5D" w:rsidRDefault="001A1D5D" w:rsidP="001A1D5D">
      <w:pPr>
        <w:pStyle w:val="ListParagraph"/>
        <w:widowControl w:val="0"/>
        <w:numPr>
          <w:ilvl w:val="0"/>
          <w:numId w:val="2"/>
        </w:numPr>
        <w:autoSpaceDE w:val="0"/>
        <w:autoSpaceDN w:val="0"/>
        <w:adjustRightInd w:val="0"/>
        <w:rPr>
          <w:rFonts w:cs="Times New Roman"/>
          <w:kern w:val="0"/>
          <w:lang w:eastAsia="ja-JP"/>
        </w:rPr>
      </w:pPr>
      <w:r w:rsidRPr="001A1D5D">
        <w:rPr>
          <w:rFonts w:cs="Times New Roman"/>
          <w:b/>
          <w:kern w:val="0"/>
          <w:lang w:eastAsia="ja-JP"/>
        </w:rPr>
        <w:t>When</w:t>
      </w:r>
      <w:r>
        <w:rPr>
          <w:rFonts w:cs="Times New Roman"/>
          <w:kern w:val="0"/>
          <w:lang w:eastAsia="ja-JP"/>
        </w:rPr>
        <w:t xml:space="preserve"> did Chinese immigrants again become eligible for citizenship after the passage of the </w:t>
      </w:r>
      <w:r w:rsidRPr="001A1D5D">
        <w:rPr>
          <w:rFonts w:cs="Times New Roman"/>
          <w:kern w:val="0"/>
          <w:lang w:eastAsia="ja-JP"/>
        </w:rPr>
        <w:t>Chinese Exclusion Act of 1882</w:t>
      </w:r>
      <w:r>
        <w:rPr>
          <w:rFonts w:cs="Times New Roman"/>
          <w:kern w:val="0"/>
          <w:lang w:eastAsia="ja-JP"/>
        </w:rPr>
        <w:t>?</w:t>
      </w:r>
    </w:p>
    <w:p w14:paraId="7A144934" w14:textId="77777777" w:rsidR="008B79D8" w:rsidRDefault="008B79D8" w:rsidP="008B79D8">
      <w:pPr>
        <w:widowControl w:val="0"/>
        <w:autoSpaceDE w:val="0"/>
        <w:autoSpaceDN w:val="0"/>
        <w:adjustRightInd w:val="0"/>
        <w:rPr>
          <w:rFonts w:cs="Times New Roman"/>
          <w:b/>
          <w:kern w:val="0"/>
          <w:lang w:eastAsia="ja-JP"/>
        </w:rPr>
      </w:pPr>
    </w:p>
    <w:p w14:paraId="5A52312B" w14:textId="77777777" w:rsidR="008B79D8" w:rsidRDefault="008B79D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CBA4AA1"/>
    <w:multiLevelType w:val="hybridMultilevel"/>
    <w:tmpl w:val="6C44E846"/>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A1D5D"/>
    <w:rsid w:val="007F0B43"/>
    <w:rsid w:val="008B79D8"/>
    <w:rsid w:val="009215D7"/>
    <w:rsid w:val="00955468"/>
    <w:rsid w:val="00995445"/>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A1D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198</Words>
  <Characters>1129</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7</cp:revision>
  <dcterms:created xsi:type="dcterms:W3CDTF">2012-08-13T12:04:00Z</dcterms:created>
  <dcterms:modified xsi:type="dcterms:W3CDTF">2015-09-01T17:57:00Z</dcterms:modified>
</cp:coreProperties>
</file>