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3BCF8539" w:rsidR="000E5165" w:rsidRDefault="000E5165" w:rsidP="000E5165">
      <w:r>
        <w:rPr>
          <w:b/>
        </w:rPr>
        <w:t xml:space="preserve">Intellectual Devotional Modern Culture Reading: </w:t>
      </w:r>
      <w:bookmarkStart w:id="0" w:name="_Hlk532383459"/>
      <w:r w:rsidR="004F0857">
        <w:rPr>
          <w:b/>
          <w:i/>
        </w:rPr>
        <w:t xml:space="preserve">Betty </w:t>
      </w:r>
      <w:proofErr w:type="spellStart"/>
      <w:r w:rsidR="004F0857">
        <w:rPr>
          <w:b/>
          <w:i/>
        </w:rPr>
        <w:t>Boop</w:t>
      </w:r>
      <w:bookmarkEnd w:id="0"/>
      <w:proofErr w:type="spellEnd"/>
      <w:r>
        <w:rPr>
          <w:b/>
        </w:rPr>
        <w:t xml:space="preserve">. </w:t>
      </w:r>
      <w:r>
        <w:t>Please use this reading on</w:t>
      </w:r>
      <w:r w:rsidR="00FF0319">
        <w:t xml:space="preserve"> 1930s</w:t>
      </w:r>
      <w:r>
        <w:t xml:space="preserve"> </w:t>
      </w:r>
      <w:r w:rsidR="004F0857">
        <w:t xml:space="preserve">cartoon character and pop-culture icon Betty </w:t>
      </w:r>
      <w:proofErr w:type="spellStart"/>
      <w:r w:rsidR="004F0857">
        <w:t>Boop</w:t>
      </w:r>
      <w:proofErr w:type="spellEnd"/>
      <w:r>
        <w:t xml:space="preserve"> to answer the reading comprehension questions on the worksheet that accompanies it.</w:t>
      </w:r>
    </w:p>
    <w:p w14:paraId="164C8FF1" w14:textId="123AC7ED" w:rsidR="00085519" w:rsidRDefault="00085519" w:rsidP="000E5165"/>
    <w:p w14:paraId="74148B7D" w14:textId="23B34CEE" w:rsidR="00085519" w:rsidRDefault="00085519" w:rsidP="000E5165">
      <w:r>
        <w:t>Although short-lived as a cartoon character, the coy, curvaceous Betty Book proved that animation could be more than children’s entertainment. An animated version of a risqué vaudeville singer, she appeared in a series of adult-oriented cartoons produced by Paramount Pictures between 1930 and 1939.</w:t>
      </w:r>
    </w:p>
    <w:p w14:paraId="309B1297" w14:textId="4824F350" w:rsidR="00085519" w:rsidRDefault="00085519" w:rsidP="000E5165"/>
    <w:p w14:paraId="128B96B4" w14:textId="57040996" w:rsidR="00AC30CC" w:rsidRDefault="00085519">
      <w:proofErr w:type="spellStart"/>
      <w:r>
        <w:t>Boop’s</w:t>
      </w:r>
      <w:proofErr w:type="spellEnd"/>
      <w:r>
        <w:t xml:space="preserve"> inspiration </w:t>
      </w:r>
      <w:r w:rsidR="00F00E05">
        <w:t>was the 1920s singer and flapper Helen Kane (1910-1966). Kane was known for man</w:t>
      </w:r>
      <w:r w:rsidR="00475E19">
        <w:t>y</w:t>
      </w:r>
      <w:bookmarkStart w:id="1" w:name="_GoBack"/>
      <w:bookmarkEnd w:id="1"/>
      <w:r w:rsidR="00F00E05">
        <w:t xml:space="preserve"> of the things that her cartoon counterpart would make world famous: the short haircut, the high-pitched singing style, and the kick-line dancing. (She even coined the famous catchphrase “</w:t>
      </w:r>
      <w:proofErr w:type="spellStart"/>
      <w:r w:rsidR="00F00E05">
        <w:t>boop</w:t>
      </w:r>
      <w:proofErr w:type="spellEnd"/>
      <w:r w:rsidR="00F00E05">
        <w:t>-</w:t>
      </w:r>
      <w:proofErr w:type="spellStart"/>
      <w:r w:rsidR="00F00E05">
        <w:t>oop</w:t>
      </w:r>
      <w:proofErr w:type="spellEnd"/>
      <w:r w:rsidR="00F00E05">
        <w:t>-a-</w:t>
      </w:r>
      <w:proofErr w:type="spellStart"/>
      <w:r w:rsidR="00F00E05">
        <w:t>doop</w:t>
      </w:r>
      <w:proofErr w:type="spellEnd"/>
      <w:r w:rsidR="00F00E05">
        <w:t>!”)</w:t>
      </w:r>
    </w:p>
    <w:p w14:paraId="19B218F0" w14:textId="1DD9C0B7" w:rsidR="00F00E05" w:rsidRDefault="00F00E05"/>
    <w:p w14:paraId="458026B9" w14:textId="3FF19F47" w:rsidR="00F00E05" w:rsidRDefault="00F00E05">
      <w:r>
        <w:t xml:space="preserve">Using Kane as his model, film producer Max Fleischer (1883-1972) created a new series of short, animated films, which were distributed by Paramount. Betty </w:t>
      </w:r>
      <w:proofErr w:type="spellStart"/>
      <w:r>
        <w:t>Boop</w:t>
      </w:r>
      <w:proofErr w:type="spellEnd"/>
      <w:r>
        <w:t xml:space="preserve"> was only loosely based on Kane in the beginning: In </w:t>
      </w:r>
      <w:proofErr w:type="spellStart"/>
      <w:r>
        <w:t>Boop’s</w:t>
      </w:r>
      <w:proofErr w:type="spellEnd"/>
      <w:r>
        <w:t xml:space="preserve"> first appearance in 1930, she was a French poodle. Beginning with the </w:t>
      </w:r>
      <w:proofErr w:type="gramStart"/>
      <w:r>
        <w:t>January,</w:t>
      </w:r>
      <w:proofErr w:type="gramEnd"/>
      <w:r>
        <w:t xml:space="preserve"> 2, 1932, film </w:t>
      </w:r>
      <w:r w:rsidRPr="00F00E05">
        <w:rPr>
          <w:i/>
        </w:rPr>
        <w:t>Any Rags</w:t>
      </w:r>
      <w:r>
        <w:t xml:space="preserve"> she was depicted in her now-famous human role. A year earlier, a voice actress named Mae </w:t>
      </w:r>
      <w:proofErr w:type="spellStart"/>
      <w:r>
        <w:t>Questel</w:t>
      </w:r>
      <w:proofErr w:type="spellEnd"/>
      <w:r>
        <w:t xml:space="preserve"> (1908-1998) began performing Betty </w:t>
      </w:r>
      <w:proofErr w:type="spellStart"/>
      <w:r>
        <w:t>Boop’s</w:t>
      </w:r>
      <w:proofErr w:type="spellEnd"/>
      <w:r>
        <w:t xml:space="preserve"> voice, a role she would keep until the last </w:t>
      </w:r>
      <w:proofErr w:type="spellStart"/>
      <w:r>
        <w:t>Boop</w:t>
      </w:r>
      <w:proofErr w:type="spellEnd"/>
      <w:r>
        <w:t xml:space="preserve"> cartoon—</w:t>
      </w:r>
      <w:r w:rsidRPr="00F00E05">
        <w:rPr>
          <w:i/>
        </w:rPr>
        <w:t xml:space="preserve">Yip </w:t>
      </w:r>
      <w:proofErr w:type="spellStart"/>
      <w:r w:rsidRPr="00F00E05">
        <w:rPr>
          <w:i/>
        </w:rPr>
        <w:t>Yip</w:t>
      </w:r>
      <w:proofErr w:type="spellEnd"/>
      <w:r w:rsidRPr="00F00E05">
        <w:rPr>
          <w:i/>
        </w:rPr>
        <w:t xml:space="preserve"> Yippy</w:t>
      </w:r>
      <w:r>
        <w:t xml:space="preserve">—was drawn in 1939. </w:t>
      </w:r>
    </w:p>
    <w:p w14:paraId="33783000" w14:textId="24D6353C" w:rsidR="00B87C24" w:rsidRDefault="00B87C24"/>
    <w:p w14:paraId="48C51257" w14:textId="052347CC" w:rsidR="00B87C24" w:rsidRDefault="00B87C24">
      <w:r>
        <w:t xml:space="preserve">Along with Fleischer Studios, the major producer of animated films in the 1930s was Walt Disney Studios. The two studios had many differences, especially Disney’s preference </w:t>
      </w:r>
      <w:r w:rsidR="00366F49">
        <w:t xml:space="preserve">for kid-friendly fare instead of the adult-themes shows Fleischer offered. His Betty </w:t>
      </w:r>
      <w:proofErr w:type="spellStart"/>
      <w:r w:rsidR="00366F49">
        <w:t>Boop</w:t>
      </w:r>
      <w:proofErr w:type="spellEnd"/>
      <w:r w:rsidR="00366F49">
        <w:t xml:space="preserve"> wore skimpy outfits, and her singing and dancing were openly suggestive.</w:t>
      </w:r>
    </w:p>
    <w:p w14:paraId="3586142F" w14:textId="73C115F4" w:rsidR="00366F49" w:rsidRDefault="00366F49"/>
    <w:p w14:paraId="5388CEF0" w14:textId="6CCDAAEB" w:rsidR="00AC30CC" w:rsidRDefault="000D1082">
      <w:pPr>
        <w:rPr>
          <w:b/>
          <w:u w:val="single"/>
        </w:rPr>
      </w:pPr>
      <w:r>
        <w:t xml:space="preserve">The studio was soon forced to tame </w:t>
      </w:r>
      <w:proofErr w:type="spellStart"/>
      <w:r>
        <w:t>Boop</w:t>
      </w:r>
      <w:proofErr w:type="spellEnd"/>
      <w:r>
        <w:t xml:space="preserve">, however, when the Motion Pictures Producers and Distributors Association adopted a set of industry-wide decency standards known as the Hays Code in 1934. Among the rules stipulated were dress codes for women—even animated women. After the code was established, Betty </w:t>
      </w:r>
      <w:proofErr w:type="spellStart"/>
      <w:r>
        <w:t>Boop</w:t>
      </w:r>
      <w:proofErr w:type="spellEnd"/>
      <w:r>
        <w:t xml:space="preserve"> had to don a longer dress and a higher neckline.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2922FAB3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3DF86C49" w14:textId="7E5EFC64" w:rsidR="000D1082" w:rsidRDefault="000D1082" w:rsidP="00E36D98">
      <w:pPr>
        <w:rPr>
          <w:b/>
        </w:rPr>
      </w:pPr>
    </w:p>
    <w:p w14:paraId="1D057A4C" w14:textId="50917018" w:rsidR="000D1082" w:rsidRPr="000D1082" w:rsidRDefault="000D1082" w:rsidP="000D1082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In the 1934 short </w:t>
      </w:r>
      <w:r w:rsidRPr="000D1082">
        <w:t xml:space="preserve">Betty </w:t>
      </w:r>
      <w:proofErr w:type="spellStart"/>
      <w:r w:rsidRPr="000D1082">
        <w:t>Boop’s</w:t>
      </w:r>
      <w:proofErr w:type="spellEnd"/>
      <w:r w:rsidRPr="000D1082">
        <w:t xml:space="preserve"> Rise to Fame</w:t>
      </w:r>
      <w:r>
        <w:rPr>
          <w:i/>
        </w:rPr>
        <w:t>, the cartoon character’s breast is briefly visible as she changes outfit.</w:t>
      </w:r>
    </w:p>
    <w:p w14:paraId="7686239B" w14:textId="77777777" w:rsidR="000D1082" w:rsidRPr="000D1082" w:rsidRDefault="000D1082" w:rsidP="000D1082">
      <w:pPr>
        <w:rPr>
          <w:b/>
        </w:rPr>
      </w:pPr>
    </w:p>
    <w:p w14:paraId="34E1AC08" w14:textId="127CFF26" w:rsidR="000D1082" w:rsidRPr="000D1082" w:rsidRDefault="000D1082" w:rsidP="000D1082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The current film rating system was adopted in 1968 as an alternative to the Hays Code.</w:t>
      </w:r>
    </w:p>
    <w:p w14:paraId="390345A4" w14:textId="77777777" w:rsidR="000D1082" w:rsidRPr="000D1082" w:rsidRDefault="000D1082" w:rsidP="000D1082">
      <w:pPr>
        <w:pStyle w:val="ListParagraph"/>
        <w:rPr>
          <w:b/>
        </w:rPr>
      </w:pPr>
    </w:p>
    <w:p w14:paraId="04D5498B" w14:textId="6B28ACB0" w:rsidR="00AC30CC" w:rsidRPr="000D1082" w:rsidRDefault="000D1082" w:rsidP="000D1082">
      <w:pPr>
        <w:pStyle w:val="ListParagraph"/>
        <w:numPr>
          <w:ilvl w:val="0"/>
          <w:numId w:val="1"/>
        </w:numPr>
        <w:rPr>
          <w:b/>
          <w:u w:val="single"/>
        </w:rPr>
      </w:pPr>
      <w:r w:rsidRPr="000D1082">
        <w:rPr>
          <w:i/>
        </w:rPr>
        <w:t xml:space="preserve">In 1934, Kane unsuccessfully sued Fleischer Studios and Paramount Pictures, claiming she was owed compensation for Betty </w:t>
      </w:r>
      <w:proofErr w:type="spellStart"/>
      <w:r w:rsidRPr="000D1082">
        <w:rPr>
          <w:i/>
        </w:rPr>
        <w:t>Boop’s</w:t>
      </w:r>
      <w:proofErr w:type="spellEnd"/>
      <w:r w:rsidRPr="000D1082">
        <w:rPr>
          <w:i/>
        </w:rPr>
        <w:t xml:space="preserve"> popularity.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F87F1C"/>
    <w:multiLevelType w:val="hybridMultilevel"/>
    <w:tmpl w:val="366ADE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85519"/>
    <w:rsid w:val="000D1082"/>
    <w:rsid w:val="000E5165"/>
    <w:rsid w:val="00366F49"/>
    <w:rsid w:val="00475E19"/>
    <w:rsid w:val="004F0857"/>
    <w:rsid w:val="0060575B"/>
    <w:rsid w:val="00637624"/>
    <w:rsid w:val="006A5E5A"/>
    <w:rsid w:val="00792E69"/>
    <w:rsid w:val="00AC30CC"/>
    <w:rsid w:val="00AF5C94"/>
    <w:rsid w:val="00B87C24"/>
    <w:rsid w:val="00D81560"/>
    <w:rsid w:val="00E251AC"/>
    <w:rsid w:val="00E36D98"/>
    <w:rsid w:val="00F00E05"/>
    <w:rsid w:val="00FF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cp:lastPrinted>2018-12-13T09:57:00Z</cp:lastPrinted>
  <dcterms:created xsi:type="dcterms:W3CDTF">2014-10-06T11:50:00Z</dcterms:created>
  <dcterms:modified xsi:type="dcterms:W3CDTF">2019-03-11T19:47:00Z</dcterms:modified>
</cp:coreProperties>
</file>