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E08AB2E" w:rsidR="000E5165" w:rsidRDefault="000E5165" w:rsidP="000E5165">
      <w:r>
        <w:rPr>
          <w:b/>
        </w:rPr>
        <w:t xml:space="preserve">Intellectual Devotional Modern Culture Reading: </w:t>
      </w:r>
      <w:r w:rsidR="00EA1CAF">
        <w:rPr>
          <w:b/>
          <w:i/>
        </w:rPr>
        <w:t>Miles Davis and Fusion Jazz</w:t>
      </w:r>
      <w:r>
        <w:rPr>
          <w:b/>
        </w:rPr>
        <w:t xml:space="preserve">. </w:t>
      </w:r>
      <w:r>
        <w:t xml:space="preserve">Please use this reading on </w:t>
      </w:r>
      <w:r w:rsidR="00EA1CAF">
        <w:t>Miles Davis’s project to “fuse” jazz and rock music</w:t>
      </w:r>
      <w:r>
        <w:t xml:space="preserve"> to answer the reading comprehension questions on the worksheet that accompanies it.</w:t>
      </w:r>
    </w:p>
    <w:p w14:paraId="2D9C00C5" w14:textId="54D63F2F" w:rsidR="00767B9F" w:rsidRDefault="00767B9F" w:rsidP="000E5165"/>
    <w:p w14:paraId="3A42E210" w14:textId="27C03762" w:rsidR="00767B9F" w:rsidRDefault="00767B9F" w:rsidP="000E5165">
      <w:r>
        <w:t xml:space="preserve">The trumpeter and composer Miles Davis (1926-1991) played a major role in almost every phase of jazz’s history. He was an early performer of bebop, as well as its slower cousin, cool jazz. His 1959 record </w:t>
      </w:r>
      <w:r w:rsidRPr="00767B9F">
        <w:rPr>
          <w:i/>
        </w:rPr>
        <w:t xml:space="preserve">Kind of Blue </w:t>
      </w:r>
      <w:r>
        <w:t xml:space="preserve">is considered a classic of modal jazz, and his 1982 album </w:t>
      </w:r>
      <w:r w:rsidRPr="00767B9F">
        <w:rPr>
          <w:i/>
        </w:rPr>
        <w:t>We Want Miles</w:t>
      </w:r>
      <w:r>
        <w:t xml:space="preserve"> even includes rap lyrics. But perhaps Davis’s most lasting contribution was his decision to go electric, creating a new style known as jazz fusion.</w:t>
      </w:r>
    </w:p>
    <w:p w14:paraId="14197070" w14:textId="2EFB3741" w:rsidR="00767B9F" w:rsidRDefault="00767B9F" w:rsidP="000E5165"/>
    <w:p w14:paraId="768385C9" w14:textId="2328C604" w:rsidR="00767B9F" w:rsidRDefault="00767B9F" w:rsidP="000E5165">
      <w:r>
        <w:t>In 1967, Davis recorded “Circle in the Round,”</w:t>
      </w:r>
      <w:r w:rsidR="004A340E">
        <w:t xml:space="preserve"> his first song to include a prominent electric guitar, and it was a sign of things to come. In the years that followed, Davis was introduced to Jimi Hendrix (1942-1970), and Hendrix’s music, along with that of Sly Stone (1943-) and James Brown (1933-2006), became a major influence. By 1969. Davis was working almost exclusively with electric guitars, electric organs, and pedals and devices that had become such a big part of rock music.</w:t>
      </w:r>
    </w:p>
    <w:p w14:paraId="6E4150BB" w14:textId="5AC3087F" w:rsidR="004A340E" w:rsidRDefault="004A340E" w:rsidP="000E5165"/>
    <w:p w14:paraId="0729E601" w14:textId="7DF3355C" w:rsidR="004A340E" w:rsidRDefault="004A340E" w:rsidP="000E5165">
      <w:r>
        <w:t xml:space="preserve">The first major work to come out of this period was </w:t>
      </w:r>
      <w:r w:rsidRPr="004A340E">
        <w:rPr>
          <w:i/>
        </w:rPr>
        <w:t>In a Silent Way</w:t>
      </w:r>
      <w:r>
        <w:t xml:space="preserve"> (1969), a mysterious and quiet album that lives up to its title. Rather than a live recording, like most of Davis’s previous jazz records, the album was largely constructed in the studio and owes as much to producer </w:t>
      </w:r>
      <w:proofErr w:type="spellStart"/>
      <w:r>
        <w:t>Teo</w:t>
      </w:r>
      <w:proofErr w:type="spellEnd"/>
      <w:r>
        <w:t xml:space="preserve"> </w:t>
      </w:r>
      <w:proofErr w:type="spellStart"/>
      <w:r>
        <w:t>Macero</w:t>
      </w:r>
      <w:proofErr w:type="spellEnd"/>
      <w:r>
        <w:t xml:space="preserve"> (1925-2008) as it does to the musicians who played on it.</w:t>
      </w:r>
    </w:p>
    <w:p w14:paraId="76531051" w14:textId="6BA5E40A" w:rsidR="004A340E" w:rsidRDefault="004A340E" w:rsidP="000E5165"/>
    <w:p w14:paraId="562A5422" w14:textId="6EA864FE" w:rsidR="004A340E" w:rsidRDefault="004A340E" w:rsidP="000E5165">
      <w:r>
        <w:t xml:space="preserve">The most famous work from this period is </w:t>
      </w:r>
      <w:r w:rsidR="009352ED" w:rsidRPr="009352ED">
        <w:rPr>
          <w:i/>
        </w:rPr>
        <w:t>Bitches Brew</w:t>
      </w:r>
      <w:r w:rsidR="009352ED">
        <w:t>, from 1969. Largely owing to the performance of the guitarist John McLaughlin (1942-), the record was as much of a hit with rock audiences as with jazz aficionados.</w:t>
      </w:r>
    </w:p>
    <w:p w14:paraId="4D376440" w14:textId="610DCE61" w:rsidR="009352ED" w:rsidRDefault="009352ED" w:rsidP="000E5165"/>
    <w:p w14:paraId="5388CEF0" w14:textId="630FFDBB" w:rsidR="00AC30CC" w:rsidRDefault="009352ED">
      <w:pPr>
        <w:rPr>
          <w:b/>
          <w:u w:val="single"/>
        </w:rPr>
      </w:pPr>
      <w:r>
        <w:t xml:space="preserve">The last major album from this era is 1972’s </w:t>
      </w:r>
      <w:r w:rsidRPr="00ED267C">
        <w:rPr>
          <w:i/>
        </w:rPr>
        <w:t>On the Corner</w:t>
      </w:r>
      <w:r>
        <w:t>, which incorporates funk influences just as the earlier albums had incorporated rock. After this record, Davis began to focus on live performance. Unfortunately, his heroin addiction grew worse in this period and in 1975 Davis took a five-year break from performing while the fusion style he pioneered moved into the musical mainstream.</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77777777" w:rsidR="00AC30CC" w:rsidRDefault="00AC30CC">
      <w:pPr>
        <w:rPr>
          <w:b/>
          <w:u w:val="single"/>
        </w:rPr>
      </w:pPr>
    </w:p>
    <w:p w14:paraId="2CF0ADD3" w14:textId="6E6FF0C1" w:rsidR="00AC30CC" w:rsidRPr="00382B94" w:rsidRDefault="00382B94" w:rsidP="00382B94">
      <w:pPr>
        <w:pStyle w:val="ListParagraph"/>
        <w:numPr>
          <w:ilvl w:val="0"/>
          <w:numId w:val="1"/>
        </w:numPr>
        <w:rPr>
          <w:b/>
        </w:rPr>
      </w:pPr>
      <w:r>
        <w:rPr>
          <w:i/>
        </w:rPr>
        <w:t xml:space="preserve">Davis made his debt to rock and roll explicit by opening for such acts as </w:t>
      </w:r>
      <w:r w:rsidR="00003ABE">
        <w:rPr>
          <w:i/>
        </w:rPr>
        <w:t>t</w:t>
      </w:r>
      <w:r>
        <w:rPr>
          <w:i/>
        </w:rPr>
        <w:t>he Grateful Dead and Carlos Santana (1947-)</w:t>
      </w:r>
    </w:p>
    <w:p w14:paraId="714104E5" w14:textId="77777777" w:rsidR="00382B94" w:rsidRPr="00382B94" w:rsidRDefault="00382B94" w:rsidP="00382B94">
      <w:pPr>
        <w:rPr>
          <w:b/>
        </w:rPr>
      </w:pPr>
    </w:p>
    <w:p w14:paraId="16DC4589" w14:textId="3D839B5E" w:rsidR="00382B94" w:rsidRPr="00382B94" w:rsidRDefault="00382B94" w:rsidP="00382B94">
      <w:pPr>
        <w:pStyle w:val="ListParagraph"/>
        <w:numPr>
          <w:ilvl w:val="0"/>
          <w:numId w:val="1"/>
        </w:numPr>
        <w:rPr>
          <w:b/>
        </w:rPr>
      </w:pPr>
      <w:r>
        <w:t xml:space="preserve">A Tribute to Jack Johnson </w:t>
      </w:r>
      <w:r>
        <w:rPr>
          <w:i/>
        </w:rPr>
        <w:t xml:space="preserve">was not the only sound track that Davis recorded. In 1957 he provided the sound track for the first film by French director Louis </w:t>
      </w:r>
      <w:proofErr w:type="spellStart"/>
      <w:r>
        <w:rPr>
          <w:i/>
        </w:rPr>
        <w:t>Malle</w:t>
      </w:r>
      <w:proofErr w:type="spellEnd"/>
      <w:r>
        <w:rPr>
          <w:i/>
        </w:rPr>
        <w:t xml:space="preserve"> (1932-1995), </w:t>
      </w:r>
      <w:proofErr w:type="spellStart"/>
      <w:r>
        <w:t>Ascenseur</w:t>
      </w:r>
      <w:proofErr w:type="spellEnd"/>
      <w:r>
        <w:t xml:space="preserve"> pour </w:t>
      </w:r>
      <w:proofErr w:type="spellStart"/>
      <w:r>
        <w:t>l’echafaud</w:t>
      </w:r>
      <w:proofErr w:type="spellEnd"/>
      <w:r>
        <w:t xml:space="preserve"> (Elevator to the Gallows).</w:t>
      </w:r>
    </w:p>
    <w:p w14:paraId="0EE899B2" w14:textId="77777777" w:rsidR="00382B94" w:rsidRPr="00382B94" w:rsidRDefault="00382B94" w:rsidP="00382B94">
      <w:pPr>
        <w:pStyle w:val="ListParagraph"/>
        <w:rPr>
          <w:b/>
        </w:rPr>
      </w:pPr>
    </w:p>
    <w:p w14:paraId="04D5498B" w14:textId="0AD90B25" w:rsidR="00AC30CC" w:rsidRPr="00382B94" w:rsidRDefault="00382B94" w:rsidP="00382B94">
      <w:pPr>
        <w:pStyle w:val="ListParagraph"/>
        <w:numPr>
          <w:ilvl w:val="0"/>
          <w:numId w:val="1"/>
        </w:numPr>
        <w:rPr>
          <w:b/>
          <w:u w:val="single"/>
        </w:rPr>
      </w:pPr>
      <w:r w:rsidRPr="00382B94">
        <w:rPr>
          <w:i/>
        </w:rPr>
        <w:t xml:space="preserve">When guitarist John McLaughlin played his famous solo for </w:t>
      </w:r>
      <w:r w:rsidR="00ED267C">
        <w:rPr>
          <w:i/>
        </w:rPr>
        <w:t>“</w:t>
      </w:r>
      <w:r w:rsidRPr="00382B94">
        <w:rPr>
          <w:i/>
        </w:rPr>
        <w:t>In a Silent Way,</w:t>
      </w:r>
      <w:r w:rsidR="00ED267C">
        <w:rPr>
          <w:i/>
        </w:rPr>
        <w:t>”</w:t>
      </w:r>
      <w:bookmarkStart w:id="0" w:name="_GoBack"/>
      <w:bookmarkEnd w:id="0"/>
      <w:r w:rsidRPr="00382B94">
        <w:rPr>
          <w:i/>
        </w:rPr>
        <w:t xml:space="preserve"> he thought he was only doing a rehearsal take. He was shocked to hear it on the final album.</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764A72"/>
    <w:multiLevelType w:val="hybridMultilevel"/>
    <w:tmpl w:val="7B6C7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3ABE"/>
    <w:rsid w:val="00076636"/>
    <w:rsid w:val="000E5165"/>
    <w:rsid w:val="00382B94"/>
    <w:rsid w:val="004A340E"/>
    <w:rsid w:val="0060575B"/>
    <w:rsid w:val="00637624"/>
    <w:rsid w:val="006A5E5A"/>
    <w:rsid w:val="00767B9F"/>
    <w:rsid w:val="00792E69"/>
    <w:rsid w:val="009352ED"/>
    <w:rsid w:val="00AC30CC"/>
    <w:rsid w:val="00AF5C94"/>
    <w:rsid w:val="00D81560"/>
    <w:rsid w:val="00E251AC"/>
    <w:rsid w:val="00E36D98"/>
    <w:rsid w:val="00EA1CAF"/>
    <w:rsid w:val="00ED26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429</Words>
  <Characters>2448</Characters>
  <Application>Microsoft Office Word</Application>
  <DocSecurity>0</DocSecurity>
  <Lines>20</Lines>
  <Paragraphs>5</Paragraphs>
  <ScaleCrop>false</ScaleCrop>
  <Company>New York City Department of Education</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2018-12-06T09:36:00Z</dcterms:modified>
</cp:coreProperties>
</file>