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B48B2" w14:textId="77777777" w:rsidR="00B577EA" w:rsidRDefault="00084B7C" w:rsidP="00084B7C">
      <w:pPr>
        <w:jc w:val="center"/>
      </w:pPr>
      <w:r>
        <w:rPr>
          <w:b/>
          <w:u w:val="single"/>
        </w:rPr>
        <w:t>Handwriting Websites</w:t>
      </w:r>
    </w:p>
    <w:p w14:paraId="1C10B686" w14:textId="77777777" w:rsidR="00084B7C" w:rsidRDefault="00084B7C" w:rsidP="00084B7C">
      <w:pPr>
        <w:jc w:val="center"/>
      </w:pPr>
    </w:p>
    <w:p w14:paraId="4836EEB2" w14:textId="4C349D43" w:rsidR="00084B7C" w:rsidRDefault="00084B7C" w:rsidP="00084B7C">
      <w:r>
        <w:rPr>
          <w:b/>
        </w:rPr>
        <w:t xml:space="preserve">Excerpted from: </w:t>
      </w:r>
      <w:r>
        <w:t xml:space="preserve">Florey, Kitty Burns. </w:t>
      </w:r>
      <w:r>
        <w:rPr>
          <w:i/>
        </w:rPr>
        <w:t>Script and Scribble</w:t>
      </w:r>
      <w:r>
        <w:t>. New York: Melville House Publishing, 2009.</w:t>
      </w:r>
    </w:p>
    <w:p w14:paraId="1981E3F7" w14:textId="27133F4B" w:rsidR="00DA4730" w:rsidRDefault="00DA4730" w:rsidP="00084B7C"/>
    <w:p w14:paraId="06FFC3F7" w14:textId="0E09E1E4" w:rsidR="00DA4730" w:rsidRDefault="00DA4730" w:rsidP="00084B7C">
      <w:r>
        <w:t xml:space="preserve">If you’re interested in teaching handwriting using the </w:t>
      </w:r>
      <w:proofErr w:type="spellStart"/>
      <w:r>
        <w:t>D’Nealian</w:t>
      </w:r>
      <w:proofErr w:type="spellEnd"/>
      <w:r>
        <w:t xml:space="preserve"> Method, you’ll probably find the </w:t>
      </w:r>
      <w:proofErr w:type="spellStart"/>
      <w:r>
        <w:t>D’Nealian</w:t>
      </w:r>
      <w:proofErr w:type="spellEnd"/>
      <w:r>
        <w:t xml:space="preserve"> Manuscript (</w:t>
      </w:r>
      <w:hyperlink r:id="rId4" w:history="1">
        <w:r w:rsidRPr="009553F6">
          <w:rPr>
            <w:rStyle w:val="Hyperlink"/>
          </w:rPr>
          <w:t>http://dnealian.com/</w:t>
        </w:r>
      </w:hyperlink>
      <w:r>
        <w:t>) website useful.</w:t>
      </w:r>
    </w:p>
    <w:p w14:paraId="2CE16FBF" w14:textId="77777777" w:rsidR="00DA4730" w:rsidRDefault="00DA4730" w:rsidP="00084B7C"/>
    <w:p w14:paraId="286FDB71" w14:textId="2C2B941D" w:rsidR="00DA4730" w:rsidRDefault="00DA4730" w:rsidP="00084B7C">
      <w:r>
        <w:t xml:space="preserve">The Handwriting Analysts Group is at </w:t>
      </w:r>
      <w:hyperlink r:id="rId5" w:history="1">
        <w:r w:rsidRPr="009553F6">
          <w:rPr>
            <w:rStyle w:val="Hyperlink"/>
          </w:rPr>
          <w:t>http://www.handwriting.org/</w:t>
        </w:r>
      </w:hyperlink>
    </w:p>
    <w:p w14:paraId="1EDDDD6D" w14:textId="40845D9D" w:rsidR="00DA4730" w:rsidRDefault="00DA4730" w:rsidP="00084B7C"/>
    <w:p w14:paraId="310820A9" w14:textId="6F12538D" w:rsidR="00DA4730" w:rsidRDefault="00DA4730" w:rsidP="00084B7C">
      <w:r>
        <w:t xml:space="preserve">If you click through to </w:t>
      </w:r>
      <w:hyperlink r:id="rId6" w:history="1">
        <w:r w:rsidRPr="009553F6">
          <w:rPr>
            <w:rStyle w:val="Hyperlink"/>
          </w:rPr>
          <w:t>https://handwritingsuccess.com/</w:t>
        </w:r>
      </w:hyperlink>
      <w:r>
        <w:t xml:space="preserve"> you’ll find this site touts the Getty-</w:t>
      </w:r>
      <w:proofErr w:type="spellStart"/>
      <w:r>
        <w:t>Dubay</w:t>
      </w:r>
      <w:proofErr w:type="spellEnd"/>
      <w:r>
        <w:t xml:space="preserve"> Italic method of teaching handwriting.</w:t>
      </w:r>
    </w:p>
    <w:p w14:paraId="2D1C4CD9" w14:textId="31BCE7CA" w:rsidR="00DA4730" w:rsidRDefault="00DA4730" w:rsidP="00084B7C"/>
    <w:p w14:paraId="37150ABF" w14:textId="0FB50A03" w:rsidR="00DA4730" w:rsidRDefault="00DA4730" w:rsidP="00084B7C">
      <w:r>
        <w:t>Handwriting Without Tears (</w:t>
      </w:r>
      <w:hyperlink r:id="rId7" w:history="1">
        <w:r w:rsidRPr="009553F6">
          <w:rPr>
            <w:rStyle w:val="Hyperlink"/>
          </w:rPr>
          <w:t>https://www.lwtears.com/hwt</w:t>
        </w:r>
      </w:hyperlink>
      <w:r>
        <w:t>) offers handwriting instructional strategies for grades K-5.</w:t>
      </w:r>
    </w:p>
    <w:p w14:paraId="2F4DC366" w14:textId="554DDD45" w:rsidR="00DA4730" w:rsidRDefault="00DA4730" w:rsidP="00084B7C"/>
    <w:p w14:paraId="272E8944" w14:textId="7B0BA610" w:rsidR="00DA4730" w:rsidRDefault="00DA4730" w:rsidP="00084B7C">
      <w:r>
        <w:t>IAMPETH (</w:t>
      </w:r>
      <w:hyperlink r:id="rId8" w:history="1">
        <w:r w:rsidRPr="009553F6">
          <w:rPr>
            <w:rStyle w:val="Hyperlink"/>
          </w:rPr>
          <w:t>https://www.iampeth.com/</w:t>
        </w:r>
      </w:hyperlink>
      <w:r>
        <w:t xml:space="preserve">) is an acronym for The International Association of Master Penmen, </w:t>
      </w:r>
      <w:proofErr w:type="spellStart"/>
      <w:r>
        <w:t>Engrossers</w:t>
      </w:r>
      <w:proofErr w:type="spellEnd"/>
      <w:r>
        <w:t>, and Teachers of Handwriting. The organization’s site is a wonder, and it offers a variety of instruction in handwriting.</w:t>
      </w:r>
    </w:p>
    <w:p w14:paraId="08EE9BF7" w14:textId="44E218CA" w:rsidR="00DA4730" w:rsidRDefault="00DA4730" w:rsidP="00084B7C"/>
    <w:p w14:paraId="30DDD0DB" w14:textId="18030F7F" w:rsidR="00DA4730" w:rsidRDefault="00DA4730" w:rsidP="00084B7C">
      <w:r>
        <w:t xml:space="preserve">I don’t know about you, but </w:t>
      </w:r>
      <w:proofErr w:type="spellStart"/>
      <w:r>
        <w:t>Omniglot</w:t>
      </w:r>
      <w:proofErr w:type="spellEnd"/>
      <w:r>
        <w:t xml:space="preserve"> (</w:t>
      </w:r>
      <w:hyperlink r:id="rId9" w:history="1">
        <w:r w:rsidRPr="009553F6">
          <w:rPr>
            <w:rStyle w:val="Hyperlink"/>
          </w:rPr>
          <w:t>http://www.omniglot.com/</w:t>
        </w:r>
      </w:hyperlink>
      <w:r>
        <w:t>) is my kind of place—a compendium of language, writing, and symbol interpretation that will fascinate lovers of language.</w:t>
      </w:r>
    </w:p>
    <w:p w14:paraId="4876332F" w14:textId="799666D1" w:rsidR="00DA4730" w:rsidRDefault="00DA4730" w:rsidP="00084B7C"/>
    <w:p w14:paraId="19F34A7A" w14:textId="20CCD10B" w:rsidR="00DA4730" w:rsidRDefault="00DA4730" w:rsidP="00084B7C">
      <w:r>
        <w:t xml:space="preserve">If you are interested in writing instruments per se, as well as other aspects of the material culture of handwriting, then </w:t>
      </w:r>
      <w:proofErr w:type="spellStart"/>
      <w:r>
        <w:t>Penworld</w:t>
      </w:r>
      <w:proofErr w:type="spellEnd"/>
      <w:r>
        <w:t xml:space="preserve"> (</w:t>
      </w:r>
      <w:hyperlink r:id="rId10" w:history="1">
        <w:r w:rsidRPr="009553F6">
          <w:rPr>
            <w:rStyle w:val="Hyperlink"/>
          </w:rPr>
          <w:t>https://penworld.com/</w:t>
        </w:r>
      </w:hyperlink>
      <w:r>
        <w:t>) is the place to go.</w:t>
      </w:r>
    </w:p>
    <w:p w14:paraId="6C7C6231" w14:textId="7ACFF1C6" w:rsidR="00DA4730" w:rsidRDefault="00DA4730" w:rsidP="00084B7C"/>
    <w:p w14:paraId="167B426D" w14:textId="77AA6708" w:rsidR="00DA4730" w:rsidRDefault="00DA4730" w:rsidP="00084B7C">
      <w:r>
        <w:t xml:space="preserve">If </w:t>
      </w:r>
      <w:proofErr w:type="spellStart"/>
      <w:r>
        <w:t>Penworld</w:t>
      </w:r>
      <w:proofErr w:type="spellEnd"/>
      <w:r>
        <w:t xml:space="preserve"> is your thing, then Richard’s Pens (</w:t>
      </w:r>
      <w:hyperlink r:id="rId11" w:history="1">
        <w:r w:rsidRPr="009553F6">
          <w:rPr>
            <w:rStyle w:val="Hyperlink"/>
          </w:rPr>
          <w:t>http://blog.richardspens.com/PenBlog/Sweepings_from_the_Studio/Sweepings_from_the_Studio.html</w:t>
        </w:r>
      </w:hyperlink>
      <w:r>
        <w:t>) has a lot to say about writing instruments.</w:t>
      </w:r>
    </w:p>
    <w:p w14:paraId="5F3F866E" w14:textId="231512CA" w:rsidR="00DA4730" w:rsidRDefault="00DA4730" w:rsidP="00084B7C"/>
    <w:p w14:paraId="7A7E8747" w14:textId="39E1E9A3" w:rsidR="00DA4730" w:rsidRDefault="00DA4730" w:rsidP="00084B7C">
      <w:r>
        <w:t xml:space="preserve">Platt Rogers Spencer is the father of the Spencerian method of cursive writing, and the people at </w:t>
      </w:r>
      <w:proofErr w:type="spellStart"/>
      <w:proofErr w:type="gramStart"/>
      <w:r>
        <w:t>Spencerian,com</w:t>
      </w:r>
      <w:proofErr w:type="spellEnd"/>
      <w:proofErr w:type="gramEnd"/>
      <w:r>
        <w:t xml:space="preserve"> (</w:t>
      </w:r>
      <w:hyperlink r:id="rId12" w:history="1">
        <w:r w:rsidRPr="009553F6">
          <w:rPr>
            <w:rStyle w:val="Hyperlink"/>
          </w:rPr>
          <w:t>https://www.spencerian.com/</w:t>
        </w:r>
      </w:hyperlink>
      <w:r>
        <w:t>) clearly intend to keep his method alive.</w:t>
      </w:r>
    </w:p>
    <w:p w14:paraId="2ACCE2E9" w14:textId="1129C888" w:rsidR="00DA4730" w:rsidRDefault="00DA4730" w:rsidP="00084B7C"/>
    <w:p w14:paraId="0AFED29D" w14:textId="31D8AC6E" w:rsidR="00DA4730" w:rsidRDefault="00DA4730" w:rsidP="00084B7C">
      <w:r>
        <w:t xml:space="preserve">At The </w:t>
      </w:r>
      <w:proofErr w:type="spellStart"/>
      <w:r>
        <w:t>Zanerians</w:t>
      </w:r>
      <w:proofErr w:type="spellEnd"/>
      <w:r>
        <w:t xml:space="preserve"> (</w:t>
      </w:r>
      <w:hyperlink r:id="rId13" w:history="1">
        <w:r w:rsidRPr="009553F6">
          <w:rPr>
            <w:rStyle w:val="Hyperlink"/>
          </w:rPr>
          <w:t>http://www.zanerian.com/</w:t>
        </w:r>
      </w:hyperlink>
      <w:r>
        <w:t>), ornamental penmanship is, as the site observes, at its zenith.</w:t>
      </w:r>
      <w:bookmarkStart w:id="0" w:name="_GoBack"/>
      <w:bookmarkEnd w:id="0"/>
    </w:p>
    <w:p w14:paraId="574CDF6B" w14:textId="6044E6B9" w:rsidR="00DA4730" w:rsidRDefault="00DA4730" w:rsidP="00084B7C"/>
    <w:p w14:paraId="4E5433C7" w14:textId="77777777" w:rsidR="00DA4730" w:rsidRPr="00084B7C" w:rsidRDefault="00DA4730" w:rsidP="00084B7C"/>
    <w:sectPr w:rsidR="00DA4730" w:rsidRPr="00084B7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B7C"/>
    <w:rsid w:val="00084B7C"/>
    <w:rsid w:val="0038015A"/>
    <w:rsid w:val="00410E3E"/>
    <w:rsid w:val="00993C25"/>
    <w:rsid w:val="00A901AC"/>
    <w:rsid w:val="00C869E6"/>
    <w:rsid w:val="00DA4730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DF1D1"/>
  <w15:chartTrackingRefBased/>
  <w15:docId w15:val="{DBBBABDD-893E-9F46-956C-A9021B10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47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A47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ampeth.com/" TargetMode="External"/><Relationship Id="rId13" Type="http://schemas.openxmlformats.org/officeDocument/2006/relationships/hyperlink" Target="http://www.zanerian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wtears.com/hwt" TargetMode="External"/><Relationship Id="rId12" Type="http://schemas.openxmlformats.org/officeDocument/2006/relationships/hyperlink" Target="https://www.spencerian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andwritingsuccess.com/" TargetMode="External"/><Relationship Id="rId11" Type="http://schemas.openxmlformats.org/officeDocument/2006/relationships/hyperlink" Target="http://blog.richardspens.com/PenBlog/Sweepings_from_the_Studio/Sweepings_from_the_Studio.html" TargetMode="External"/><Relationship Id="rId5" Type="http://schemas.openxmlformats.org/officeDocument/2006/relationships/hyperlink" Target="http://www.handwriting.org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enworld.com/" TargetMode="External"/><Relationship Id="rId4" Type="http://schemas.openxmlformats.org/officeDocument/2006/relationships/hyperlink" Target="http://dnealian.com/" TargetMode="External"/><Relationship Id="rId9" Type="http://schemas.openxmlformats.org/officeDocument/2006/relationships/hyperlink" Target="http://www.omniglot.com/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18</TotalTime>
  <Pages>1</Pages>
  <Words>324</Words>
  <Characters>1851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2018-12-23T19:35:00Z</dcterms:created>
  <dcterms:modified xsi:type="dcterms:W3CDTF">2018-12-24T13:25:00Z</dcterms:modified>
</cp:coreProperties>
</file>