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094D00" w14:textId="175D28EC" w:rsidR="00B577EA" w:rsidRDefault="00176FC0" w:rsidP="002F1382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Glossary of </w:t>
      </w:r>
      <w:r w:rsidR="002F1382">
        <w:rPr>
          <w:rFonts w:ascii="Times New Roman" w:hAnsi="Times New Roman" w:cs="Times New Roman"/>
          <w:b/>
          <w:sz w:val="28"/>
          <w:szCs w:val="28"/>
          <w:u w:val="single"/>
        </w:rPr>
        <w:t>English Language Arts Vocabulary</w:t>
      </w:r>
    </w:p>
    <w:p w14:paraId="64DBBE88" w14:textId="77777777" w:rsidR="002F1382" w:rsidRDefault="002F1382" w:rsidP="002F1382">
      <w:pPr>
        <w:jc w:val="center"/>
        <w:rPr>
          <w:rFonts w:ascii="Times New Roman" w:hAnsi="Times New Roman" w:cs="Times New Roman"/>
          <w:b/>
          <w:u w:val="single"/>
        </w:rPr>
      </w:pPr>
    </w:p>
    <w:p w14:paraId="5D2956D3" w14:textId="7F3FD9DE" w:rsidR="002F1382" w:rsidRPr="00176FC0" w:rsidRDefault="002F1382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Absolute Phrase:</w:t>
      </w:r>
      <w:r w:rsidR="00176FC0">
        <w:rPr>
          <w:rFonts w:ascii="Times New Roman" w:hAnsi="Times New Roman" w:cs="Times New Roman"/>
          <w:b/>
        </w:rPr>
        <w:t xml:space="preserve"> </w:t>
      </w:r>
      <w:r w:rsidR="00176FC0">
        <w:rPr>
          <w:rFonts w:ascii="Times New Roman" w:hAnsi="Times New Roman" w:cs="Times New Roman"/>
        </w:rPr>
        <w:t>a group of words that modifies an independent clause as a whole</w:t>
      </w:r>
    </w:p>
    <w:p w14:paraId="15F4BA51" w14:textId="77777777" w:rsidR="002F1382" w:rsidRDefault="002F1382" w:rsidP="002F1382">
      <w:pPr>
        <w:rPr>
          <w:rFonts w:ascii="Times New Roman" w:hAnsi="Times New Roman" w:cs="Times New Roman"/>
          <w:b/>
        </w:rPr>
      </w:pPr>
    </w:p>
    <w:p w14:paraId="689C6AD9" w14:textId="4E9558E8" w:rsidR="002F1382" w:rsidRPr="00176FC0" w:rsidRDefault="002F1382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Adjectival Phrase:</w:t>
      </w:r>
      <w:r w:rsidR="00176FC0">
        <w:rPr>
          <w:rFonts w:ascii="Times New Roman" w:hAnsi="Times New Roman" w:cs="Times New Roman"/>
          <w:b/>
        </w:rPr>
        <w:t xml:space="preserve"> </w:t>
      </w:r>
      <w:r w:rsidR="00176FC0">
        <w:rPr>
          <w:rFonts w:ascii="Times New Roman" w:hAnsi="Times New Roman" w:cs="Times New Roman"/>
        </w:rPr>
        <w:t>a group of two or more words with an adjective that describes a noun</w:t>
      </w:r>
    </w:p>
    <w:p w14:paraId="53BBF43A" w14:textId="77777777" w:rsidR="002F1382" w:rsidRDefault="002F1382" w:rsidP="002F1382">
      <w:pPr>
        <w:rPr>
          <w:rFonts w:ascii="Times New Roman" w:hAnsi="Times New Roman" w:cs="Times New Roman"/>
          <w:b/>
        </w:rPr>
      </w:pPr>
    </w:p>
    <w:p w14:paraId="6C953666" w14:textId="52809FEF" w:rsidR="002F1382" w:rsidRPr="00176FC0" w:rsidRDefault="002F1382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Adverbial Clause:</w:t>
      </w:r>
      <w:r w:rsidR="00176FC0">
        <w:rPr>
          <w:rFonts w:ascii="Times New Roman" w:hAnsi="Times New Roman" w:cs="Times New Roman"/>
          <w:b/>
        </w:rPr>
        <w:t xml:space="preserve"> </w:t>
      </w:r>
      <w:r w:rsidR="00176FC0">
        <w:rPr>
          <w:rFonts w:ascii="Times New Roman" w:hAnsi="Times New Roman" w:cs="Times New Roman"/>
        </w:rPr>
        <w:t>a clause which contains a subject and a predicate and modifies a verb</w:t>
      </w:r>
    </w:p>
    <w:p w14:paraId="3354E563" w14:textId="77777777" w:rsidR="002F1382" w:rsidRDefault="002F1382" w:rsidP="002F1382">
      <w:pPr>
        <w:rPr>
          <w:rFonts w:ascii="Times New Roman" w:hAnsi="Times New Roman" w:cs="Times New Roman"/>
          <w:b/>
        </w:rPr>
      </w:pPr>
    </w:p>
    <w:p w14:paraId="5AF0C408" w14:textId="30ECC541" w:rsidR="002F1382" w:rsidRPr="00176FC0" w:rsidRDefault="002F1382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Adverbial Phrase</w:t>
      </w:r>
      <w:r w:rsidR="00176FC0">
        <w:rPr>
          <w:rFonts w:ascii="Times New Roman" w:hAnsi="Times New Roman" w:cs="Times New Roman"/>
          <w:b/>
        </w:rPr>
        <w:t xml:space="preserve">: </w:t>
      </w:r>
      <w:r w:rsidR="00176FC0">
        <w:rPr>
          <w:rFonts w:ascii="Times New Roman" w:hAnsi="Times New Roman" w:cs="Times New Roman"/>
        </w:rPr>
        <w:t>a group of two or more words with an adverb that modifies a verb</w:t>
      </w:r>
    </w:p>
    <w:p w14:paraId="619D422B" w14:textId="77777777" w:rsidR="002F1382" w:rsidRDefault="002F1382" w:rsidP="002F1382">
      <w:pPr>
        <w:rPr>
          <w:rFonts w:ascii="Times New Roman" w:hAnsi="Times New Roman" w:cs="Times New Roman"/>
          <w:b/>
        </w:rPr>
      </w:pPr>
    </w:p>
    <w:p w14:paraId="69004E99" w14:textId="15C87DE5" w:rsidR="002F1382" w:rsidRPr="00176FC0" w:rsidRDefault="002F1382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Aesthetic Impact:</w:t>
      </w:r>
      <w:r w:rsidR="00176FC0">
        <w:rPr>
          <w:rFonts w:ascii="Times New Roman" w:hAnsi="Times New Roman" w:cs="Times New Roman"/>
          <w:b/>
        </w:rPr>
        <w:t xml:space="preserve"> </w:t>
      </w:r>
      <w:r w:rsidR="00176FC0">
        <w:rPr>
          <w:rFonts w:ascii="Times New Roman" w:hAnsi="Times New Roman" w:cs="Times New Roman"/>
        </w:rPr>
        <w:t>the effect or expression influenced by art, beauty, or an appeal to the senses</w:t>
      </w:r>
    </w:p>
    <w:p w14:paraId="4BD441C3" w14:textId="77777777" w:rsidR="002F1382" w:rsidRDefault="002F1382" w:rsidP="002F1382">
      <w:pPr>
        <w:rPr>
          <w:rFonts w:ascii="Times New Roman" w:hAnsi="Times New Roman" w:cs="Times New Roman"/>
          <w:b/>
        </w:rPr>
      </w:pPr>
    </w:p>
    <w:p w14:paraId="28EBAB2F" w14:textId="7747EA52" w:rsidR="002F1382" w:rsidRPr="00176FC0" w:rsidRDefault="002F1382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Analysis: </w:t>
      </w:r>
      <w:r w:rsidR="00176FC0">
        <w:rPr>
          <w:rFonts w:ascii="Times New Roman" w:hAnsi="Times New Roman" w:cs="Times New Roman"/>
        </w:rPr>
        <w:t>the study of a literary work, separating it into parts in order to determine its nature</w:t>
      </w:r>
    </w:p>
    <w:p w14:paraId="7412FFA4" w14:textId="77777777" w:rsidR="002F1382" w:rsidRDefault="002F1382" w:rsidP="002F1382">
      <w:pPr>
        <w:rPr>
          <w:rFonts w:ascii="Times New Roman" w:hAnsi="Times New Roman" w:cs="Times New Roman"/>
          <w:b/>
        </w:rPr>
      </w:pPr>
    </w:p>
    <w:p w14:paraId="17E6210E" w14:textId="06A5614D" w:rsidR="002F1382" w:rsidRPr="00176FC0" w:rsidRDefault="002F1382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Argument:</w:t>
      </w:r>
      <w:r w:rsidR="00176FC0">
        <w:rPr>
          <w:rFonts w:ascii="Times New Roman" w:hAnsi="Times New Roman" w:cs="Times New Roman"/>
          <w:b/>
        </w:rPr>
        <w:t xml:space="preserve"> </w:t>
      </w:r>
      <w:r w:rsidR="00176FC0">
        <w:rPr>
          <w:rFonts w:ascii="Times New Roman" w:hAnsi="Times New Roman" w:cs="Times New Roman"/>
        </w:rPr>
        <w:t>a statement of the major point of written piece</w:t>
      </w:r>
    </w:p>
    <w:p w14:paraId="32EE0FD1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71E181C4" w14:textId="3C02F8DB" w:rsidR="00DC154F" w:rsidRPr="00176FC0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Author’s Purpose:</w:t>
      </w:r>
      <w:r w:rsidR="00176FC0">
        <w:rPr>
          <w:rFonts w:ascii="Times New Roman" w:hAnsi="Times New Roman" w:cs="Times New Roman"/>
          <w:b/>
        </w:rPr>
        <w:t xml:space="preserve"> </w:t>
      </w:r>
      <w:r w:rsidR="00176FC0">
        <w:rPr>
          <w:rFonts w:ascii="Times New Roman" w:hAnsi="Times New Roman" w:cs="Times New Roman"/>
        </w:rPr>
        <w:t>the reason(s) and author has for writing a piece; to inform, persuade, or entertain</w:t>
      </w:r>
    </w:p>
    <w:p w14:paraId="640B7EAC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413D752F" w14:textId="16B07231" w:rsidR="00DC154F" w:rsidRPr="00176FC0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Citation:</w:t>
      </w:r>
      <w:r w:rsidR="00176FC0">
        <w:rPr>
          <w:rFonts w:ascii="Times New Roman" w:hAnsi="Times New Roman" w:cs="Times New Roman"/>
          <w:b/>
        </w:rPr>
        <w:t xml:space="preserve"> </w:t>
      </w:r>
      <w:r w:rsidR="00176FC0">
        <w:rPr>
          <w:rFonts w:ascii="Times New Roman" w:hAnsi="Times New Roman" w:cs="Times New Roman"/>
        </w:rPr>
        <w:t>the acknowledgement of ideas found in outside sources</w:t>
      </w:r>
    </w:p>
    <w:p w14:paraId="6DC56084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59D78B9F" w14:textId="0D6D19B4" w:rsidR="00DC154F" w:rsidRPr="00176FC0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Claim:</w:t>
      </w:r>
      <w:r w:rsidR="00176FC0">
        <w:rPr>
          <w:rFonts w:ascii="Times New Roman" w:hAnsi="Times New Roman" w:cs="Times New Roman"/>
          <w:b/>
        </w:rPr>
        <w:t xml:space="preserve"> </w:t>
      </w:r>
      <w:r w:rsidR="00176FC0">
        <w:rPr>
          <w:rFonts w:ascii="Times New Roman" w:hAnsi="Times New Roman" w:cs="Times New Roman"/>
        </w:rPr>
        <w:t>a statement or assertion presented as fact</w:t>
      </w:r>
    </w:p>
    <w:p w14:paraId="3D143A50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4CD4F5C7" w14:textId="572BD878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Collegial Discussion:</w:t>
      </w:r>
      <w:r w:rsidR="00176FC0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an exchange of views by associates or members of a profession or organization</w:t>
      </w:r>
    </w:p>
    <w:p w14:paraId="20E5BFB7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65902B74" w14:textId="481C4D95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Colon (:): </w:t>
      </w:r>
      <w:r w:rsidR="006F092B">
        <w:rPr>
          <w:rFonts w:ascii="Times New Roman" w:hAnsi="Times New Roman" w:cs="Times New Roman"/>
        </w:rPr>
        <w:t>a punctuation mark used to introduce a quotation, example, or series</w:t>
      </w:r>
    </w:p>
    <w:p w14:paraId="5C9DDD51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2F404538" w14:textId="4B64EAC4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Comedic Resolution</w:t>
      </w:r>
      <w:r w:rsidR="006F092B">
        <w:rPr>
          <w:rFonts w:ascii="Times New Roman" w:hAnsi="Times New Roman" w:cs="Times New Roman"/>
          <w:b/>
        </w:rPr>
        <w:t xml:space="preserve">: </w:t>
      </w:r>
      <w:r w:rsidR="006F092B">
        <w:rPr>
          <w:rFonts w:ascii="Times New Roman" w:hAnsi="Times New Roman" w:cs="Times New Roman"/>
        </w:rPr>
        <w:t>a happy or pleasant ending to signify a character’s acceptance by society</w:t>
      </w:r>
    </w:p>
    <w:p w14:paraId="7DC7410B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7862A2B8" w14:textId="062C6E6E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Complex Account: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a narrative composed of interconnected or interwoven parts</w:t>
      </w:r>
    </w:p>
    <w:p w14:paraId="4CD37E4B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68A0DF08" w14:textId="044DEE65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Complex Character: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a character with multiple or conflicting motivations</w:t>
      </w:r>
    </w:p>
    <w:p w14:paraId="7E99234C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24ECE261" w14:textId="117263F4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Concluding Statement/Section: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the final sentence or section in a written selection</w:t>
      </w:r>
    </w:p>
    <w:p w14:paraId="2EB56720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7F00539C" w14:textId="4E210924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Conjunctive Adverb: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an adverb used to connect sentences</w:t>
      </w:r>
    </w:p>
    <w:p w14:paraId="4A948195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1FF3A3FA" w14:textId="4D80A2BF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Connotative Meaning: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an association for a word that is implied by the word’s ideas or qualities</w:t>
      </w:r>
    </w:p>
    <w:p w14:paraId="60E666D7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749AA974" w14:textId="4FB5D540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Conventions/Norms of a Discipline: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the expected style of writing based on arbitrary rules or practices as valid by a particular art or discipline</w:t>
      </w:r>
    </w:p>
    <w:p w14:paraId="6C63B117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20C487AF" w14:textId="3659B736" w:rsidR="00DC154F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Counterclaim: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a statement or assertion opposing the originally presented claim</w:t>
      </w:r>
    </w:p>
    <w:p w14:paraId="092A49B1" w14:textId="77777777" w:rsidR="006F092B" w:rsidRDefault="006F092B" w:rsidP="002F1382">
      <w:pPr>
        <w:rPr>
          <w:rFonts w:ascii="Times New Roman" w:hAnsi="Times New Roman" w:cs="Times New Roman"/>
        </w:rPr>
      </w:pPr>
    </w:p>
    <w:p w14:paraId="501BF01D" w14:textId="47E2C902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Creative/Divergent Perspective: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thinking that extends in different directions from a common point in order to consider a variety of aspects or vantage points</w:t>
      </w:r>
    </w:p>
    <w:p w14:paraId="5AD76884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44BF9549" w14:textId="3878318E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Credibility: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the condition, quality, or power of being worthy of confidence or belief</w:t>
      </w:r>
    </w:p>
    <w:p w14:paraId="04CED81B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1101F636" w14:textId="29C953B3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Denotative Meaning: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the exact meaning of a word without influence from feelings or suggestions</w:t>
      </w:r>
    </w:p>
    <w:p w14:paraId="134F304A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6BA23E38" w14:textId="3AB23ABC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Dependent Clause: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a clause that cannot stand alone as full sentence; a subordinate clause</w:t>
      </w:r>
    </w:p>
    <w:p w14:paraId="28CE46B8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0C7BB73F" w14:textId="723FFBE2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Description: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a type of writing with the purpose of providing information in such a way that a person,, place or thing can be seen in the reader’s mind</w:t>
      </w:r>
    </w:p>
    <w:p w14:paraId="01319A6C" w14:textId="1BAEFD1F" w:rsidR="00DC154F" w:rsidRDefault="006F092B" w:rsidP="002F138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</w:p>
    <w:p w14:paraId="31AE091D" w14:textId="558CF1CB" w:rsidR="00DC154F" w:rsidRDefault="00DC154F" w:rsidP="002F138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Detail: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a small part of a whole; specific information about the central idea or theme</w:t>
      </w:r>
      <w:r>
        <w:rPr>
          <w:rFonts w:ascii="Times New Roman" w:hAnsi="Times New Roman" w:cs="Times New Roman"/>
          <w:b/>
        </w:rPr>
        <w:t xml:space="preserve"> </w:t>
      </w:r>
    </w:p>
    <w:p w14:paraId="7CA05E7F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1542D3B4" w14:textId="6F422F91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Dialogue: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a direct conversation between two characters</w:t>
      </w:r>
    </w:p>
    <w:p w14:paraId="3FC04CE6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3ACED459" w14:textId="644082DE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Dictionary: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a reference book containing an alphabetical listing of words, with information given for each word, including the pronunciation and meaning</w:t>
      </w:r>
    </w:p>
    <w:p w14:paraId="2BB52C15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31BE533B" w14:textId="2D6C661A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Digital Media: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content that can be transmitted over the Internet or computer networks</w:t>
      </w:r>
    </w:p>
    <w:p w14:paraId="6D8BCA8F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7D3157EA" w14:textId="361130CA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Digital Source: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an electronic reference used to gather or produce information</w:t>
      </w:r>
    </w:p>
    <w:p w14:paraId="6906AFBB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0272D1E1" w14:textId="53DDF42A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Drama: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a written work that tells a story through action and is meant to be performed</w:t>
      </w:r>
    </w:p>
    <w:p w14:paraId="09EA55F8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19BD1955" w14:textId="0AB4F837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Edit: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to correct a written work, checking for grammar, spelling, or punctuation errors</w:t>
      </w:r>
    </w:p>
    <w:p w14:paraId="0681A308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6BCB3D06" w14:textId="18D9BD3D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Effect: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the central meaning or theme of a literary work; the intended message</w:t>
      </w:r>
    </w:p>
    <w:p w14:paraId="6EF0FEAC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3E3CBD47" w14:textId="524E0D6D" w:rsidR="00DC154F" w:rsidRPr="006F092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Euphemism:</w:t>
      </w:r>
      <w:r w:rsidR="006F092B">
        <w:rPr>
          <w:rFonts w:ascii="Times New Roman" w:hAnsi="Times New Roman" w:cs="Times New Roman"/>
          <w:b/>
        </w:rPr>
        <w:t xml:space="preserve"> </w:t>
      </w:r>
      <w:r w:rsidR="006F092B">
        <w:rPr>
          <w:rFonts w:ascii="Times New Roman" w:hAnsi="Times New Roman" w:cs="Times New Roman"/>
        </w:rPr>
        <w:t>an inoffensive or indirect word</w:t>
      </w:r>
      <w:r w:rsidR="00A4751E">
        <w:rPr>
          <w:rFonts w:ascii="Times New Roman" w:hAnsi="Times New Roman" w:cs="Times New Roman"/>
        </w:rPr>
        <w:t xml:space="preserve"> or expression substituted for a word considered offensive or too direct.</w:t>
      </w:r>
    </w:p>
    <w:p w14:paraId="3B361B2B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62A732CC" w14:textId="3CEBD2D7" w:rsidR="00DC154F" w:rsidRPr="00A4751E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Evidence:</w:t>
      </w:r>
      <w:r w:rsidR="00A4751E">
        <w:rPr>
          <w:rFonts w:ascii="Times New Roman" w:hAnsi="Times New Roman" w:cs="Times New Roman"/>
          <w:b/>
        </w:rPr>
        <w:t xml:space="preserve"> </w:t>
      </w:r>
      <w:r w:rsidR="00A4751E">
        <w:rPr>
          <w:rFonts w:ascii="Times New Roman" w:hAnsi="Times New Roman" w:cs="Times New Roman"/>
        </w:rPr>
        <w:t>information that shows, proves, or gives reasons for making a judgement</w:t>
      </w:r>
    </w:p>
    <w:p w14:paraId="43549DBE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11DAB44D" w14:textId="48D7DE1F" w:rsidR="00DC154F" w:rsidRPr="00A4751E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Explicit:</w:t>
      </w:r>
      <w:r w:rsidR="00A4751E">
        <w:rPr>
          <w:rFonts w:ascii="Times New Roman" w:hAnsi="Times New Roman" w:cs="Times New Roman"/>
          <w:b/>
        </w:rPr>
        <w:t xml:space="preserve"> </w:t>
      </w:r>
      <w:r w:rsidR="00A4751E">
        <w:rPr>
          <w:rFonts w:ascii="Times New Roman" w:hAnsi="Times New Roman" w:cs="Times New Roman"/>
        </w:rPr>
        <w:t>fully and clearly expressed or defined</w:t>
      </w:r>
    </w:p>
    <w:p w14:paraId="0E439670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587E693D" w14:textId="3975C177" w:rsidR="00DC154F" w:rsidRPr="00A4751E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Exposition:</w:t>
      </w:r>
      <w:r w:rsidR="00A4751E">
        <w:rPr>
          <w:rFonts w:ascii="Times New Roman" w:hAnsi="Times New Roman" w:cs="Times New Roman"/>
          <w:b/>
        </w:rPr>
        <w:t xml:space="preserve"> </w:t>
      </w:r>
      <w:r w:rsidR="00A4751E">
        <w:rPr>
          <w:rFonts w:ascii="Times New Roman" w:hAnsi="Times New Roman" w:cs="Times New Roman"/>
        </w:rPr>
        <w:t>an exact and detailed writing intended to present information</w:t>
      </w:r>
    </w:p>
    <w:p w14:paraId="04982D0B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18FA753A" w14:textId="0F5FDD5E" w:rsidR="00DC154F" w:rsidRPr="00A4751E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Fallacious Reasoning:</w:t>
      </w:r>
      <w:r w:rsidR="00A4751E">
        <w:rPr>
          <w:rFonts w:ascii="Times New Roman" w:hAnsi="Times New Roman" w:cs="Times New Roman"/>
          <w:b/>
        </w:rPr>
        <w:t xml:space="preserve"> </w:t>
      </w:r>
      <w:r w:rsidR="00A4751E">
        <w:rPr>
          <w:rFonts w:ascii="Times New Roman" w:hAnsi="Times New Roman" w:cs="Times New Roman"/>
        </w:rPr>
        <w:t>reasoning build on a false notion or mistaken belief</w:t>
      </w:r>
    </w:p>
    <w:p w14:paraId="5B6FE5C5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076F6179" w14:textId="2CBB2C6A" w:rsidR="00DC154F" w:rsidRPr="00A4751E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Figurative Language:</w:t>
      </w:r>
      <w:r w:rsidR="00A4751E">
        <w:rPr>
          <w:rFonts w:ascii="Times New Roman" w:hAnsi="Times New Roman" w:cs="Times New Roman"/>
          <w:b/>
        </w:rPr>
        <w:t xml:space="preserve"> </w:t>
      </w:r>
      <w:r w:rsidR="00A4751E">
        <w:rPr>
          <w:rFonts w:ascii="Times New Roman" w:hAnsi="Times New Roman" w:cs="Times New Roman"/>
        </w:rPr>
        <w:t>words that create interesting images using language that has deeper meaning or appeals to the imagination</w:t>
      </w:r>
    </w:p>
    <w:p w14:paraId="56FB07F1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1AE11056" w14:textId="58B0995A" w:rsidR="00DC154F" w:rsidRPr="00A4751E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Figurative Meaning:</w:t>
      </w:r>
      <w:r w:rsidR="00A4751E">
        <w:rPr>
          <w:rFonts w:ascii="Times New Roman" w:hAnsi="Times New Roman" w:cs="Times New Roman"/>
          <w:b/>
        </w:rPr>
        <w:t xml:space="preserve"> </w:t>
      </w:r>
      <w:r w:rsidR="00A4751E">
        <w:rPr>
          <w:rFonts w:ascii="Times New Roman" w:hAnsi="Times New Roman" w:cs="Times New Roman"/>
        </w:rPr>
        <w:t>a deeper meaning than what the actual words express</w:t>
      </w:r>
    </w:p>
    <w:p w14:paraId="473C7375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52215CC1" w14:textId="09F7ED30" w:rsidR="00DC154F" w:rsidRPr="00A4751E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Figure of Speech: </w:t>
      </w:r>
      <w:r w:rsidR="00A4751E">
        <w:rPr>
          <w:rFonts w:ascii="Times New Roman" w:hAnsi="Times New Roman" w:cs="Times New Roman"/>
        </w:rPr>
        <w:t>an expression in which words are used in a unusual or non-literal ways to create vivid or dramatic effects (e.g., metaphor, simile, hyperbole, personification)</w:t>
      </w:r>
    </w:p>
    <w:p w14:paraId="64F03FBD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36F50556" w14:textId="14A4BA0A" w:rsidR="00DC154F" w:rsidRPr="00A4751E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Flashback:</w:t>
      </w:r>
      <w:r w:rsidR="00A4751E">
        <w:rPr>
          <w:rFonts w:ascii="Times New Roman" w:hAnsi="Times New Roman" w:cs="Times New Roman"/>
          <w:b/>
        </w:rPr>
        <w:t xml:space="preserve"> </w:t>
      </w:r>
      <w:r w:rsidR="00A4751E">
        <w:rPr>
          <w:rFonts w:ascii="Times New Roman" w:hAnsi="Times New Roman" w:cs="Times New Roman"/>
        </w:rPr>
        <w:t>the insertion of an earlier event into a story, play, or movie so the audience can witness past events</w:t>
      </w:r>
    </w:p>
    <w:p w14:paraId="70DA7ABF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1407E493" w14:textId="22F23AAA" w:rsidR="00DC154F" w:rsidRPr="00A4751E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Formal English:</w:t>
      </w:r>
      <w:r w:rsidR="00A4751E">
        <w:rPr>
          <w:rFonts w:ascii="Times New Roman" w:hAnsi="Times New Roman" w:cs="Times New Roman"/>
          <w:b/>
        </w:rPr>
        <w:t xml:space="preserve"> </w:t>
      </w:r>
      <w:r w:rsidR="00A4751E">
        <w:rPr>
          <w:rFonts w:ascii="Times New Roman" w:hAnsi="Times New Roman" w:cs="Times New Roman"/>
        </w:rPr>
        <w:t>language spoken or written according to the rules of English</w:t>
      </w:r>
    </w:p>
    <w:p w14:paraId="0DD895B3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469B5072" w14:textId="0C15421C" w:rsidR="00DC154F" w:rsidRPr="00A4751E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Formal Style/Tone:</w:t>
      </w:r>
      <w:r w:rsidR="00A4751E">
        <w:rPr>
          <w:rFonts w:ascii="Times New Roman" w:hAnsi="Times New Roman" w:cs="Times New Roman"/>
          <w:b/>
        </w:rPr>
        <w:t xml:space="preserve"> </w:t>
      </w:r>
      <w:r w:rsidR="00A4751E">
        <w:rPr>
          <w:rFonts w:ascii="Times New Roman" w:hAnsi="Times New Roman" w:cs="Times New Roman"/>
        </w:rPr>
        <w:t>an objective, impersonal, and precise use of language</w:t>
      </w:r>
    </w:p>
    <w:p w14:paraId="2E5EF622" w14:textId="77777777" w:rsidR="00A4751E" w:rsidRDefault="00A4751E" w:rsidP="002F1382">
      <w:pPr>
        <w:rPr>
          <w:rFonts w:ascii="Times New Roman" w:hAnsi="Times New Roman" w:cs="Times New Roman"/>
          <w:b/>
        </w:rPr>
      </w:pPr>
    </w:p>
    <w:p w14:paraId="320D3FCB" w14:textId="5C9DECE7" w:rsidR="00DC154F" w:rsidRPr="00A4751E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Format:</w:t>
      </w:r>
      <w:r w:rsidR="00A4751E">
        <w:rPr>
          <w:rFonts w:ascii="Times New Roman" w:hAnsi="Times New Roman" w:cs="Times New Roman"/>
          <w:b/>
        </w:rPr>
        <w:t xml:space="preserve"> </w:t>
      </w:r>
      <w:r w:rsidR="00A4751E">
        <w:rPr>
          <w:rFonts w:ascii="Times New Roman" w:hAnsi="Times New Roman" w:cs="Times New Roman"/>
        </w:rPr>
        <w:t>the organization or arrangement of a written work</w:t>
      </w:r>
    </w:p>
    <w:p w14:paraId="41551A46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70092787" w14:textId="69805454" w:rsidR="00DC154F" w:rsidRPr="00A4751E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Genre:</w:t>
      </w:r>
      <w:r w:rsidR="00A4751E">
        <w:rPr>
          <w:rFonts w:ascii="Times New Roman" w:hAnsi="Times New Roman" w:cs="Times New Roman"/>
          <w:b/>
        </w:rPr>
        <w:t xml:space="preserve"> </w:t>
      </w:r>
      <w:r w:rsidR="00A4751E">
        <w:rPr>
          <w:rFonts w:ascii="Times New Roman" w:hAnsi="Times New Roman" w:cs="Times New Roman"/>
        </w:rPr>
        <w:t>a category used to classify literature</w:t>
      </w:r>
    </w:p>
    <w:p w14:paraId="2A3E5FF4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67387864" w14:textId="6288BF4B" w:rsidR="00DC154F" w:rsidRPr="00A4751E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Grammar and Usage:</w:t>
      </w:r>
      <w:r w:rsidR="00A4751E">
        <w:rPr>
          <w:rFonts w:ascii="Times New Roman" w:hAnsi="Times New Roman" w:cs="Times New Roman"/>
          <w:b/>
        </w:rPr>
        <w:t xml:space="preserve"> </w:t>
      </w:r>
      <w:r w:rsidR="00A4751E">
        <w:rPr>
          <w:rFonts w:ascii="Times New Roman" w:hAnsi="Times New Roman" w:cs="Times New Roman"/>
        </w:rPr>
        <w:t>the conventional ways in which words or phrases are used, spoken, or written</w:t>
      </w:r>
    </w:p>
    <w:p w14:paraId="5E4EC656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0F1BC48F" w14:textId="5CD46A8C" w:rsidR="00DC154F" w:rsidRPr="00A4751E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Graphics:</w:t>
      </w:r>
      <w:r w:rsidR="00A4751E">
        <w:rPr>
          <w:rFonts w:ascii="Times New Roman" w:hAnsi="Times New Roman" w:cs="Times New Roman"/>
          <w:b/>
        </w:rPr>
        <w:t xml:space="preserve"> </w:t>
      </w:r>
      <w:r w:rsidR="00A4751E">
        <w:rPr>
          <w:rFonts w:ascii="Times New Roman" w:hAnsi="Times New Roman" w:cs="Times New Roman"/>
        </w:rPr>
        <w:t>written or drawn representations</w:t>
      </w:r>
    </w:p>
    <w:p w14:paraId="37506A55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1F097FF4" w14:textId="2EC940B9" w:rsidR="00DC154F" w:rsidRPr="00A4751E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Growth of Character:</w:t>
      </w:r>
      <w:r w:rsidR="00A4751E">
        <w:rPr>
          <w:rFonts w:ascii="Times New Roman" w:hAnsi="Times New Roman" w:cs="Times New Roman"/>
          <w:b/>
        </w:rPr>
        <w:t xml:space="preserve"> </w:t>
      </w:r>
      <w:r w:rsidR="00A4751E">
        <w:rPr>
          <w:rFonts w:ascii="Times New Roman" w:hAnsi="Times New Roman" w:cs="Times New Roman"/>
        </w:rPr>
        <w:t>substantial changes in a character’s beliefs, viewpoints, thinking, or actions during a story, novel, movie, or play</w:t>
      </w:r>
    </w:p>
    <w:p w14:paraId="4A7E774D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360001D0" w14:textId="596CF236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Historical Significance:</w:t>
      </w:r>
      <w:r w:rsidR="00885483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significance owed to a historical context</w:t>
      </w:r>
    </w:p>
    <w:p w14:paraId="39525B0F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610E5175" w14:textId="423DB775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Hyperbole:</w:t>
      </w:r>
      <w:r w:rsidR="00BC29CD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a figure of speech in which exaggeration is used for effect</w:t>
      </w:r>
    </w:p>
    <w:p w14:paraId="7D57EBBD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40C1159B" w14:textId="14CED8AB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Implication:</w:t>
      </w:r>
      <w:r w:rsidR="00BC29CD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an indirect indication</w:t>
      </w:r>
    </w:p>
    <w:p w14:paraId="4A66A50A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5C6CE737" w14:textId="5C94DA81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Independent Clause:</w:t>
      </w:r>
      <w:r w:rsidR="00BC29CD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a main clause that contains a subject and a predicate</w:t>
      </w:r>
    </w:p>
    <w:p w14:paraId="58EF19BF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236B604D" w14:textId="3DC1C7FD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Inferred Meaning:</w:t>
      </w:r>
      <w:r w:rsidR="00BC29CD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a meaning decided or concluded by reasoning using evidence</w:t>
      </w:r>
    </w:p>
    <w:p w14:paraId="695A37BF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7FABC2C9" w14:textId="7130B2B1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Informal Consensus: </w:t>
      </w:r>
      <w:r w:rsidR="00BC29CD">
        <w:rPr>
          <w:rFonts w:ascii="Times New Roman" w:hAnsi="Times New Roman" w:cs="Times New Roman"/>
        </w:rPr>
        <w:t>a casual agreement among members of a group; used when making collective decisions</w:t>
      </w:r>
    </w:p>
    <w:p w14:paraId="7B5C9E04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0ECC4894" w14:textId="14F79E27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Informal Style/Tone:</w:t>
      </w:r>
      <w:r w:rsidR="00BC29CD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a casual, familiar, and colloquial use of language</w:t>
      </w:r>
    </w:p>
    <w:p w14:paraId="4E091874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53D78C5B" w14:textId="79BA0F4C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Informative/Explanatory Text:</w:t>
      </w:r>
      <w:r w:rsidR="00BC29CD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a written selection intended to explain a topic, and idea, or a process</w:t>
      </w:r>
    </w:p>
    <w:p w14:paraId="0F3072FA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2DBE1969" w14:textId="2F0BA78A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Irony:</w:t>
      </w:r>
      <w:r w:rsidR="00BC29CD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a literary technique that contains a contrast or incongruity between what is stated and what is meant; usually involves surprise, interest, or amusing contradictions</w:t>
      </w:r>
    </w:p>
    <w:p w14:paraId="70E1AEA7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2BBE1D74" w14:textId="13571215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Literary Nonfiction:</w:t>
      </w:r>
      <w:r w:rsidR="00BC29CD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a genre that uses literary style and techniques to create factually accurate narratives</w:t>
      </w:r>
    </w:p>
    <w:p w14:paraId="377CAC54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29FF6EEC" w14:textId="2F485923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Literary Significance:</w:t>
      </w:r>
      <w:r w:rsidR="00BC29CD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literary consequence or import; the meaning or intended purpose of literary writing</w:t>
      </w:r>
    </w:p>
    <w:p w14:paraId="474F19CB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6EB4A927" w14:textId="2593A079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Multimedia:</w:t>
      </w:r>
      <w:r w:rsidR="00BC29CD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the combined use of several media, such as sound, video, or text</w:t>
      </w:r>
    </w:p>
    <w:p w14:paraId="23CA41F1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2A961ACC" w14:textId="6B446376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Multiple Plot Lines:</w:t>
      </w:r>
      <w:r w:rsidR="00BC29CD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more than one storyline or plot in literary writing</w:t>
      </w:r>
    </w:p>
    <w:p w14:paraId="5B8EC2D3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1A987B40" w14:textId="1514BC6E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Mystery:</w:t>
      </w:r>
      <w:r w:rsidR="00BC29CD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a piece of fiction writing dealing with a crime or other event that remains unsettled until the resolution</w:t>
      </w:r>
    </w:p>
    <w:p w14:paraId="66BCFFF1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392D46D7" w14:textId="6C7FC9EE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Narrative:</w:t>
      </w:r>
      <w:r w:rsidR="00BC29CD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a story or description of events that may or may not be true</w:t>
      </w:r>
    </w:p>
    <w:p w14:paraId="19036D11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31476F70" w14:textId="33204610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Noun Clause:</w:t>
      </w:r>
      <w:r w:rsidR="00BC29CD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a subject and a predicate that functions as a noun in a sentence</w:t>
      </w:r>
    </w:p>
    <w:p w14:paraId="1C8AD83B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3B61439F" w14:textId="6131DDD4" w:rsidR="00DC154F" w:rsidRPr="00BC29C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Noun Phrase:</w:t>
      </w:r>
      <w:r w:rsidR="00BC29CD">
        <w:rPr>
          <w:rFonts w:ascii="Times New Roman" w:hAnsi="Times New Roman" w:cs="Times New Roman"/>
          <w:b/>
        </w:rPr>
        <w:t xml:space="preserve"> </w:t>
      </w:r>
      <w:r w:rsidR="00BC29CD">
        <w:rPr>
          <w:rFonts w:ascii="Times New Roman" w:hAnsi="Times New Roman" w:cs="Times New Roman"/>
        </w:rPr>
        <w:t>a group of two or more words that functions as a noun, consisting of a noun accompanied by modifiers, determiners, or complements</w:t>
      </w:r>
    </w:p>
    <w:p w14:paraId="1D6BFFF5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6AE23691" w14:textId="61A8662C" w:rsidR="00DC154F" w:rsidRPr="009C5C8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Nuance:</w:t>
      </w:r>
      <w:r w:rsidR="00BC29CD">
        <w:rPr>
          <w:rFonts w:ascii="Times New Roman" w:hAnsi="Times New Roman" w:cs="Times New Roman"/>
          <w:b/>
        </w:rPr>
        <w:t xml:space="preserve"> </w:t>
      </w:r>
      <w:r w:rsidR="009C5C8D">
        <w:rPr>
          <w:rFonts w:ascii="Times New Roman" w:hAnsi="Times New Roman" w:cs="Times New Roman"/>
        </w:rPr>
        <w:t>a subtle difference or distinction in expression, meaning, or response</w:t>
      </w:r>
    </w:p>
    <w:p w14:paraId="0354360A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1FAADB1F" w14:textId="2D2D68BC" w:rsidR="00DC154F" w:rsidRPr="009C5C8D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Objective Summary:</w:t>
      </w:r>
      <w:r w:rsidR="009C5C8D">
        <w:rPr>
          <w:rFonts w:ascii="Times New Roman" w:hAnsi="Times New Roman" w:cs="Times New Roman"/>
          <w:b/>
        </w:rPr>
        <w:t xml:space="preserve"> </w:t>
      </w:r>
      <w:r w:rsidR="00DF1B5B">
        <w:rPr>
          <w:rFonts w:ascii="Times New Roman" w:hAnsi="Times New Roman" w:cs="Times New Roman"/>
        </w:rPr>
        <w:t>a succinct, accurate description of the writer’s own words and with the content of the source’s text</w:t>
      </w:r>
    </w:p>
    <w:p w14:paraId="78A4FC7D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37989D0F" w14:textId="461E4A5E" w:rsidR="00DC154F" w:rsidRPr="00DF1B5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Objective Tone:</w:t>
      </w:r>
      <w:r w:rsidR="00DF1B5B">
        <w:rPr>
          <w:rFonts w:ascii="Times New Roman" w:hAnsi="Times New Roman" w:cs="Times New Roman"/>
          <w:b/>
        </w:rPr>
        <w:t xml:space="preserve"> </w:t>
      </w:r>
      <w:r w:rsidR="00DF1B5B">
        <w:rPr>
          <w:rFonts w:ascii="Times New Roman" w:hAnsi="Times New Roman" w:cs="Times New Roman"/>
        </w:rPr>
        <w:t>the tone created when a writer’s words are unbiased and unemotional</w:t>
      </w:r>
    </w:p>
    <w:p w14:paraId="74CE1267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6FE46A4D" w14:textId="137DECFB" w:rsidR="00DC154F" w:rsidRPr="00DF1B5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Oral Format:</w:t>
      </w:r>
      <w:r w:rsidR="00DF1B5B">
        <w:rPr>
          <w:rFonts w:ascii="Times New Roman" w:hAnsi="Times New Roman" w:cs="Times New Roman"/>
          <w:b/>
        </w:rPr>
        <w:t xml:space="preserve"> </w:t>
      </w:r>
      <w:r w:rsidR="00DF1B5B">
        <w:rPr>
          <w:rFonts w:ascii="Times New Roman" w:hAnsi="Times New Roman" w:cs="Times New Roman"/>
        </w:rPr>
        <w:t>relaying information through the spoken word</w:t>
      </w:r>
    </w:p>
    <w:p w14:paraId="28CF0BCD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0B9B037F" w14:textId="511656A6" w:rsidR="00DC154F" w:rsidRPr="00DF1B5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Oxymoron:</w:t>
      </w:r>
      <w:r w:rsidR="00DF1B5B">
        <w:rPr>
          <w:rFonts w:ascii="Times New Roman" w:hAnsi="Times New Roman" w:cs="Times New Roman"/>
          <w:b/>
        </w:rPr>
        <w:t xml:space="preserve"> </w:t>
      </w:r>
      <w:r w:rsidR="00DF1B5B">
        <w:rPr>
          <w:rFonts w:ascii="Times New Roman" w:hAnsi="Times New Roman" w:cs="Times New Roman"/>
        </w:rPr>
        <w:t>an expression combining terms the contradict one another</w:t>
      </w:r>
    </w:p>
    <w:p w14:paraId="54E1E33F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08D3A6E0" w14:textId="62004568" w:rsidR="00DC154F" w:rsidRPr="00DF1B5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Pacing:</w:t>
      </w:r>
      <w:r w:rsidR="00DF1B5B">
        <w:rPr>
          <w:rFonts w:ascii="Times New Roman" w:hAnsi="Times New Roman" w:cs="Times New Roman"/>
          <w:b/>
        </w:rPr>
        <w:t xml:space="preserve"> </w:t>
      </w:r>
      <w:r w:rsidR="00DF1B5B">
        <w:rPr>
          <w:rFonts w:ascii="Times New Roman" w:hAnsi="Times New Roman" w:cs="Times New Roman"/>
        </w:rPr>
        <w:t>the rate of movement of a literary piece experienced by the reader</w:t>
      </w:r>
    </w:p>
    <w:p w14:paraId="122DB396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409E7508" w14:textId="501C82C6" w:rsidR="00DC154F" w:rsidRPr="00DF1B5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Paradox:</w:t>
      </w:r>
      <w:r w:rsidR="00DF1B5B">
        <w:rPr>
          <w:rFonts w:ascii="Times New Roman" w:hAnsi="Times New Roman" w:cs="Times New Roman"/>
          <w:b/>
        </w:rPr>
        <w:t xml:space="preserve"> </w:t>
      </w:r>
      <w:r w:rsidR="00DF1B5B">
        <w:rPr>
          <w:rFonts w:ascii="Times New Roman" w:hAnsi="Times New Roman" w:cs="Times New Roman"/>
        </w:rPr>
        <w:t>a statement that contains or implies its own contradiction and has an uncertain meaning or no meaning</w:t>
      </w:r>
    </w:p>
    <w:p w14:paraId="19FC9098" w14:textId="77777777" w:rsidR="00DC154F" w:rsidRDefault="00DC154F" w:rsidP="002F1382">
      <w:pPr>
        <w:rPr>
          <w:rFonts w:ascii="Times New Roman" w:hAnsi="Times New Roman" w:cs="Times New Roman"/>
          <w:b/>
        </w:rPr>
      </w:pPr>
    </w:p>
    <w:p w14:paraId="0CBA92B0" w14:textId="3ADBED0C" w:rsidR="00DC154F" w:rsidRPr="00DF1B5B" w:rsidRDefault="00DC154F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Parallel Slots:</w:t>
      </w:r>
      <w:r w:rsidR="00DF1B5B">
        <w:rPr>
          <w:rFonts w:ascii="Times New Roman" w:hAnsi="Times New Roman" w:cs="Times New Roman"/>
          <w:b/>
        </w:rPr>
        <w:t xml:space="preserve"> </w:t>
      </w:r>
      <w:r w:rsidR="00DF1B5B">
        <w:rPr>
          <w:rFonts w:ascii="Times New Roman" w:hAnsi="Times New Roman" w:cs="Times New Roman"/>
        </w:rPr>
        <w:t>two stories of equal importance within one narrative</w:t>
      </w:r>
    </w:p>
    <w:p w14:paraId="553FC7D3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0AE1DE78" w14:textId="03DED722" w:rsidR="00FA7481" w:rsidRPr="00DF1B5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Parallel Structure:</w:t>
      </w:r>
      <w:r w:rsidR="00DF1B5B">
        <w:rPr>
          <w:rFonts w:ascii="Times New Roman" w:hAnsi="Times New Roman" w:cs="Times New Roman"/>
          <w:b/>
        </w:rPr>
        <w:t xml:space="preserve"> </w:t>
      </w:r>
      <w:r w:rsidR="00DF1B5B">
        <w:rPr>
          <w:rFonts w:ascii="Times New Roman" w:hAnsi="Times New Roman" w:cs="Times New Roman"/>
        </w:rPr>
        <w:t>the repetition of the same pattern of words or phrases within a sentence, passage, or selection to show that two or more ideas have the same level of importance</w:t>
      </w:r>
    </w:p>
    <w:p w14:paraId="16205BE4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197B460F" w14:textId="174326B3" w:rsidR="00FA7481" w:rsidRPr="00DF1B5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Participial Phrase:</w:t>
      </w:r>
      <w:r w:rsidR="00DF1B5B">
        <w:rPr>
          <w:rFonts w:ascii="Times New Roman" w:hAnsi="Times New Roman" w:cs="Times New Roman"/>
          <w:b/>
        </w:rPr>
        <w:t xml:space="preserve"> </w:t>
      </w:r>
      <w:r w:rsidR="00DF1B5B">
        <w:rPr>
          <w:rFonts w:ascii="Times New Roman" w:hAnsi="Times New Roman" w:cs="Times New Roman"/>
        </w:rPr>
        <w:t>a group of two or more words that appears at the beginning or end of a sentence in which the phrase’s action relates to the subject and is set off by a comma</w:t>
      </w:r>
    </w:p>
    <w:p w14:paraId="293B7768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3859B728" w14:textId="3E6B8960" w:rsidR="00FA7481" w:rsidRPr="00DF1B5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Plagiarism:</w:t>
      </w:r>
      <w:r w:rsidR="00DF1B5B">
        <w:rPr>
          <w:rFonts w:ascii="Times New Roman" w:hAnsi="Times New Roman" w:cs="Times New Roman"/>
          <w:b/>
        </w:rPr>
        <w:t xml:space="preserve"> </w:t>
      </w:r>
      <w:r w:rsidR="00DF1B5B">
        <w:rPr>
          <w:rFonts w:ascii="Times New Roman" w:hAnsi="Times New Roman" w:cs="Times New Roman"/>
        </w:rPr>
        <w:t>the use or ideas of another author presented as one’s original work</w:t>
      </w:r>
    </w:p>
    <w:p w14:paraId="64D4450F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0A6F245A" w14:textId="3E81FA12" w:rsidR="00FA7481" w:rsidRPr="00DF1B5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Plan: </w:t>
      </w:r>
      <w:r w:rsidR="00DF1B5B">
        <w:rPr>
          <w:rFonts w:ascii="Times New Roman" w:hAnsi="Times New Roman" w:cs="Times New Roman"/>
        </w:rPr>
        <w:t>a step in the writing process used to make decisions about the content of the piece</w:t>
      </w:r>
    </w:p>
    <w:p w14:paraId="64D23DBA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686CFCD2" w14:textId="7D9D46F6" w:rsidR="00FA7481" w:rsidRPr="00DF1B5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Plot:</w:t>
      </w:r>
      <w:r w:rsidR="00DF1B5B">
        <w:rPr>
          <w:rFonts w:ascii="Times New Roman" w:hAnsi="Times New Roman" w:cs="Times New Roman"/>
          <w:b/>
        </w:rPr>
        <w:t xml:space="preserve"> </w:t>
      </w:r>
      <w:r w:rsidR="00DF1B5B">
        <w:rPr>
          <w:rFonts w:ascii="Times New Roman" w:hAnsi="Times New Roman" w:cs="Times New Roman"/>
        </w:rPr>
        <w:t>the plan, scheme, or main story of a literary or dramatic work</w:t>
      </w:r>
    </w:p>
    <w:p w14:paraId="382BFF19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3BE951AD" w14:textId="29D9AAED" w:rsidR="00FA7481" w:rsidRPr="00DF1B5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Poem/Poetry:</w:t>
      </w:r>
      <w:r w:rsidR="00DF1B5B">
        <w:rPr>
          <w:rFonts w:ascii="Times New Roman" w:hAnsi="Times New Roman" w:cs="Times New Roman"/>
          <w:b/>
        </w:rPr>
        <w:t xml:space="preserve"> </w:t>
      </w:r>
      <w:r w:rsidR="005459CC">
        <w:rPr>
          <w:rFonts w:ascii="Times New Roman" w:hAnsi="Times New Roman" w:cs="Times New Roman"/>
        </w:rPr>
        <w:t>a composition written in verse that often uses rhythm and/or rhyme</w:t>
      </w:r>
    </w:p>
    <w:p w14:paraId="00EF3377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6049D464" w14:textId="78F924A6" w:rsidR="00FA7481" w:rsidRPr="005459CC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Point of View/Perspective:</w:t>
      </w:r>
      <w:r w:rsidR="005459CC">
        <w:rPr>
          <w:rFonts w:ascii="Times New Roman" w:hAnsi="Times New Roman" w:cs="Times New Roman"/>
          <w:b/>
        </w:rPr>
        <w:t xml:space="preserve"> </w:t>
      </w:r>
      <w:r w:rsidR="005459CC">
        <w:rPr>
          <w:rFonts w:ascii="Times New Roman" w:hAnsi="Times New Roman" w:cs="Times New Roman"/>
        </w:rPr>
        <w:t>the position of the narrator in relation to the story derived from the author’s depiction of events and attitude toward the characters</w:t>
      </w:r>
    </w:p>
    <w:p w14:paraId="0B65D8F9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338CF963" w14:textId="5C3A6915" w:rsidR="00FA7481" w:rsidRPr="005459CC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Position:</w:t>
      </w:r>
      <w:r w:rsidR="005459CC">
        <w:rPr>
          <w:rFonts w:ascii="Times New Roman" w:hAnsi="Times New Roman" w:cs="Times New Roman"/>
          <w:b/>
        </w:rPr>
        <w:t xml:space="preserve"> </w:t>
      </w:r>
      <w:r w:rsidR="005459CC">
        <w:rPr>
          <w:rFonts w:ascii="Times New Roman" w:hAnsi="Times New Roman" w:cs="Times New Roman"/>
        </w:rPr>
        <w:t>a point of view or attitude a writer takes on a certain question or issue</w:t>
      </w:r>
    </w:p>
    <w:p w14:paraId="42481332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64B4544F" w14:textId="3099FC39" w:rsidR="00FA7481" w:rsidRPr="005459CC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Premise:</w:t>
      </w:r>
      <w:r w:rsidR="005459CC">
        <w:rPr>
          <w:rFonts w:ascii="Times New Roman" w:hAnsi="Times New Roman" w:cs="Times New Roman"/>
          <w:b/>
        </w:rPr>
        <w:t xml:space="preserve"> </w:t>
      </w:r>
      <w:r w:rsidR="005459CC">
        <w:rPr>
          <w:rFonts w:ascii="Times New Roman" w:hAnsi="Times New Roman" w:cs="Times New Roman"/>
        </w:rPr>
        <w:t>a proposition upon which an argument is based or from which a conclusion is drawn</w:t>
      </w:r>
    </w:p>
    <w:p w14:paraId="751343F8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1151E4B5" w14:textId="7989E9D9" w:rsidR="00FA7481" w:rsidRPr="005459CC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Prepositional Phrase:</w:t>
      </w:r>
      <w:r w:rsidR="005459CC">
        <w:rPr>
          <w:rFonts w:ascii="Times New Roman" w:hAnsi="Times New Roman" w:cs="Times New Roman"/>
          <w:b/>
        </w:rPr>
        <w:t xml:space="preserve"> </w:t>
      </w:r>
      <w:r w:rsidR="005459CC">
        <w:rPr>
          <w:rFonts w:ascii="Times New Roman" w:hAnsi="Times New Roman" w:cs="Times New Roman"/>
        </w:rPr>
        <w:t>a phrase containing a preposition and its object</w:t>
      </w:r>
    </w:p>
    <w:p w14:paraId="0DBF9C25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4B153161" w14:textId="38E09F84" w:rsidR="00FA7481" w:rsidRPr="005459CC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Print Source:</w:t>
      </w:r>
      <w:r w:rsidR="005459CC">
        <w:rPr>
          <w:rFonts w:ascii="Times New Roman" w:hAnsi="Times New Roman" w:cs="Times New Roman"/>
          <w:b/>
        </w:rPr>
        <w:t xml:space="preserve"> </w:t>
      </w:r>
      <w:r w:rsidR="007D4102">
        <w:rPr>
          <w:rFonts w:ascii="Times New Roman" w:hAnsi="Times New Roman" w:cs="Times New Roman"/>
        </w:rPr>
        <w:t>a print reference used to gather or produce information</w:t>
      </w:r>
    </w:p>
    <w:p w14:paraId="071439BF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20946C7A" w14:textId="6992351C" w:rsidR="00FA7481" w:rsidRPr="007D4102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Quantitative Format:</w:t>
      </w:r>
      <w:r w:rsidR="007D4102">
        <w:rPr>
          <w:rFonts w:ascii="Times New Roman" w:hAnsi="Times New Roman" w:cs="Times New Roman"/>
          <w:b/>
        </w:rPr>
        <w:t xml:space="preserve"> </w:t>
      </w:r>
      <w:r w:rsidR="007D4102">
        <w:rPr>
          <w:rFonts w:ascii="Times New Roman" w:hAnsi="Times New Roman" w:cs="Times New Roman"/>
        </w:rPr>
        <w:t>pertaining to the description or measurement of number or numerical value</w:t>
      </w:r>
    </w:p>
    <w:p w14:paraId="79123625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7B7ADE73" w14:textId="5B9C539A" w:rsidR="00FA7481" w:rsidRPr="007D4102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Reason:</w:t>
      </w:r>
      <w:r w:rsidR="007D4102">
        <w:rPr>
          <w:rFonts w:ascii="Times New Roman" w:hAnsi="Times New Roman" w:cs="Times New Roman"/>
          <w:b/>
        </w:rPr>
        <w:t xml:space="preserve"> </w:t>
      </w:r>
      <w:r w:rsidR="007D4102">
        <w:rPr>
          <w:rFonts w:ascii="Times New Roman" w:hAnsi="Times New Roman" w:cs="Times New Roman"/>
        </w:rPr>
        <w:t>a statement of fact that justifies or explains an action, decision, or belief</w:t>
      </w:r>
    </w:p>
    <w:p w14:paraId="33B4CE20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54176CAA" w14:textId="46A7F9BE" w:rsidR="00FA7481" w:rsidRPr="0050471C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Reflection:</w:t>
      </w:r>
      <w:r w:rsidR="0050471C">
        <w:rPr>
          <w:rFonts w:ascii="Times New Roman" w:hAnsi="Times New Roman" w:cs="Times New Roman"/>
          <w:b/>
        </w:rPr>
        <w:t xml:space="preserve"> </w:t>
      </w:r>
      <w:r w:rsidR="0050471C">
        <w:rPr>
          <w:rFonts w:ascii="Times New Roman" w:hAnsi="Times New Roman" w:cs="Times New Roman"/>
        </w:rPr>
        <w:t>careful and considered thoughts on a topic or literary work</w:t>
      </w:r>
    </w:p>
    <w:p w14:paraId="21B08B8E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00C5EAE9" w14:textId="04D92F6B" w:rsidR="00FA7481" w:rsidRPr="0050471C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Relative Clause: </w:t>
      </w:r>
      <w:r w:rsidR="0050471C">
        <w:rPr>
          <w:rFonts w:ascii="Times New Roman" w:hAnsi="Times New Roman" w:cs="Times New Roman"/>
        </w:rPr>
        <w:t>a dependent clause introduced by a relative pronoun</w:t>
      </w:r>
    </w:p>
    <w:p w14:paraId="43D1A6A4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64B1302A" w14:textId="704C53C2" w:rsidR="00FA7481" w:rsidRPr="0050471C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Relevant Evidence:</w:t>
      </w:r>
      <w:r w:rsidR="0050471C">
        <w:rPr>
          <w:rFonts w:ascii="Times New Roman" w:hAnsi="Times New Roman" w:cs="Times New Roman"/>
          <w:b/>
        </w:rPr>
        <w:t xml:space="preserve"> </w:t>
      </w:r>
      <w:r w:rsidR="0050471C">
        <w:rPr>
          <w:rFonts w:ascii="Times New Roman" w:hAnsi="Times New Roman" w:cs="Times New Roman"/>
        </w:rPr>
        <w:t>applicable information that shows, proves, or gives reasons for making a judgement</w:t>
      </w:r>
    </w:p>
    <w:p w14:paraId="7C91A20E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5F72A1A9" w14:textId="2A275BC5" w:rsidR="00FA7481" w:rsidRPr="0050471C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Research Project:</w:t>
      </w:r>
      <w:r w:rsidR="0050471C">
        <w:rPr>
          <w:rFonts w:ascii="Times New Roman" w:hAnsi="Times New Roman" w:cs="Times New Roman"/>
          <w:b/>
        </w:rPr>
        <w:t xml:space="preserve"> </w:t>
      </w:r>
      <w:r w:rsidR="0050471C">
        <w:rPr>
          <w:rFonts w:ascii="Times New Roman" w:hAnsi="Times New Roman" w:cs="Times New Roman"/>
        </w:rPr>
        <w:t>a systematic investigation to establish novel fact, supported by evidence and using cites sources</w:t>
      </w:r>
    </w:p>
    <w:p w14:paraId="4BB0C01D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284D4A0F" w14:textId="4DD0530D" w:rsidR="00FA7481" w:rsidRPr="0050471C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Resolution:</w:t>
      </w:r>
      <w:r w:rsidR="0050471C">
        <w:rPr>
          <w:rFonts w:ascii="Times New Roman" w:hAnsi="Times New Roman" w:cs="Times New Roman"/>
          <w:b/>
        </w:rPr>
        <w:t xml:space="preserve"> </w:t>
      </w:r>
      <w:r w:rsidR="0050471C">
        <w:rPr>
          <w:rFonts w:ascii="Times New Roman" w:hAnsi="Times New Roman" w:cs="Times New Roman"/>
        </w:rPr>
        <w:t>an outcome or result of a situation or sequence of events; an aftermath</w:t>
      </w:r>
    </w:p>
    <w:p w14:paraId="381EE9FB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3259EF3C" w14:textId="743851C4" w:rsidR="00FA7481" w:rsidRPr="0050471C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Revise:</w:t>
      </w:r>
      <w:r w:rsidR="0050471C">
        <w:rPr>
          <w:rFonts w:ascii="Times New Roman" w:hAnsi="Times New Roman" w:cs="Times New Roman"/>
          <w:b/>
        </w:rPr>
        <w:t xml:space="preserve"> </w:t>
      </w:r>
      <w:r w:rsidR="0050471C">
        <w:rPr>
          <w:rFonts w:ascii="Times New Roman" w:hAnsi="Times New Roman" w:cs="Times New Roman"/>
        </w:rPr>
        <w:t>a step in the writing process used to correct or improve the original work</w:t>
      </w:r>
    </w:p>
    <w:p w14:paraId="3F3B9535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549A9120" w14:textId="0148F69D" w:rsidR="00FA7481" w:rsidRPr="0050471C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Rhetoric:</w:t>
      </w:r>
      <w:r w:rsidR="0050471C">
        <w:rPr>
          <w:rFonts w:ascii="Times New Roman" w:hAnsi="Times New Roman" w:cs="Times New Roman"/>
          <w:b/>
        </w:rPr>
        <w:t xml:space="preserve"> </w:t>
      </w:r>
      <w:r w:rsidR="0050471C">
        <w:rPr>
          <w:rFonts w:ascii="Times New Roman" w:hAnsi="Times New Roman" w:cs="Times New Roman"/>
        </w:rPr>
        <w:t>the art or study of using language effectively and persuasively; elaborate, pretentious, or insincere writing or speech</w:t>
      </w:r>
    </w:p>
    <w:p w14:paraId="48BE4EDE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22BA4C8F" w14:textId="672985C7" w:rsidR="00FA7481" w:rsidRPr="0050471C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Sarcasm: </w:t>
      </w:r>
      <w:r w:rsidR="0050471C">
        <w:rPr>
          <w:rFonts w:ascii="Times New Roman" w:hAnsi="Times New Roman" w:cs="Times New Roman"/>
        </w:rPr>
        <w:t>a sharply mocking, often ironic, remark intended to wound</w:t>
      </w:r>
    </w:p>
    <w:p w14:paraId="6017C631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2AD325AA" w14:textId="330FA587" w:rsidR="00FA7481" w:rsidRPr="0050471C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Satire:</w:t>
      </w:r>
      <w:r w:rsidR="0050471C">
        <w:rPr>
          <w:rFonts w:ascii="Times New Roman" w:hAnsi="Times New Roman" w:cs="Times New Roman"/>
          <w:b/>
        </w:rPr>
        <w:t xml:space="preserve"> </w:t>
      </w:r>
      <w:r w:rsidR="0050471C">
        <w:rPr>
          <w:rFonts w:ascii="Times New Roman" w:hAnsi="Times New Roman" w:cs="Times New Roman"/>
        </w:rPr>
        <w:t>a literary work in which human vice and folly are attacked through humor or irony</w:t>
      </w:r>
    </w:p>
    <w:p w14:paraId="0158BE75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4644F2F8" w14:textId="7D655756" w:rsidR="00FA7481" w:rsidRPr="00FB502B" w:rsidRDefault="00FB502B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Semicolon (;): </w:t>
      </w:r>
      <w:r>
        <w:rPr>
          <w:rFonts w:ascii="Times New Roman" w:hAnsi="Times New Roman" w:cs="Times New Roman"/>
        </w:rPr>
        <w:t>a punctuation mark used to connect main clauses and to indicate a close relationship between the sentences</w:t>
      </w:r>
    </w:p>
    <w:p w14:paraId="5E29F56D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7D3C2D97" w14:textId="30BE5A10" w:rsidR="00FA7481" w:rsidRPr="00FB502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Sensory Language:</w:t>
      </w:r>
      <w:r w:rsidR="00FB502B">
        <w:rPr>
          <w:rFonts w:ascii="Times New Roman" w:hAnsi="Times New Roman" w:cs="Times New Roman"/>
          <w:b/>
        </w:rPr>
        <w:t xml:space="preserve"> </w:t>
      </w:r>
      <w:r w:rsidR="00FB502B">
        <w:rPr>
          <w:rFonts w:ascii="Times New Roman" w:hAnsi="Times New Roman" w:cs="Times New Roman"/>
        </w:rPr>
        <w:t>words and details used by an author that appeal to a reader’s senses (e.g., sight, touch, taste, hearing, smell, emotion)</w:t>
      </w:r>
    </w:p>
    <w:p w14:paraId="08ADED8C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044CE1EA" w14:textId="2591B51F" w:rsidR="00FA7481" w:rsidRPr="00FB502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Sufficient Evidence:</w:t>
      </w:r>
      <w:r w:rsidR="00FB502B">
        <w:rPr>
          <w:rFonts w:ascii="Times New Roman" w:hAnsi="Times New Roman" w:cs="Times New Roman"/>
          <w:b/>
        </w:rPr>
        <w:t xml:space="preserve"> </w:t>
      </w:r>
      <w:r w:rsidR="00FB502B">
        <w:rPr>
          <w:rFonts w:ascii="Times New Roman" w:hAnsi="Times New Roman" w:cs="Times New Roman"/>
        </w:rPr>
        <w:t>enough information to meet the requirements of a proposed conclusion</w:t>
      </w:r>
    </w:p>
    <w:p w14:paraId="14838409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348BD384" w14:textId="21183320" w:rsidR="00FA7481" w:rsidRPr="00FB502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Suspense:</w:t>
      </w:r>
      <w:r w:rsidR="00FB502B">
        <w:rPr>
          <w:rFonts w:ascii="Times New Roman" w:hAnsi="Times New Roman" w:cs="Times New Roman"/>
          <w:b/>
        </w:rPr>
        <w:t xml:space="preserve"> </w:t>
      </w:r>
      <w:r w:rsidR="00FB502B">
        <w:rPr>
          <w:rFonts w:ascii="Times New Roman" w:hAnsi="Times New Roman" w:cs="Times New Roman"/>
        </w:rPr>
        <w:t>the quality of a literary work that causes the audience to be uncertain or tense about the outcome of events</w:t>
      </w:r>
    </w:p>
    <w:p w14:paraId="733E49EA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0A0EC7B3" w14:textId="3E850310" w:rsidR="00FA7481" w:rsidRPr="00FB502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Syntax:</w:t>
      </w:r>
      <w:r w:rsidR="00FB502B">
        <w:rPr>
          <w:rFonts w:ascii="Times New Roman" w:hAnsi="Times New Roman" w:cs="Times New Roman"/>
          <w:b/>
        </w:rPr>
        <w:t xml:space="preserve"> </w:t>
      </w:r>
      <w:r w:rsidR="00FB502B">
        <w:rPr>
          <w:rFonts w:ascii="Times New Roman" w:hAnsi="Times New Roman" w:cs="Times New Roman"/>
        </w:rPr>
        <w:t>the arrangement of words, phrases, clauses, and sentences; sentence construction</w:t>
      </w:r>
    </w:p>
    <w:p w14:paraId="740FD279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11BEA8D1" w14:textId="39233CAD" w:rsidR="00FA7481" w:rsidRPr="00FB502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Table:</w:t>
      </w:r>
      <w:r w:rsidR="00FB502B">
        <w:rPr>
          <w:rFonts w:ascii="Times New Roman" w:hAnsi="Times New Roman" w:cs="Times New Roman"/>
          <w:b/>
        </w:rPr>
        <w:t xml:space="preserve"> </w:t>
      </w:r>
      <w:r w:rsidR="00FB502B">
        <w:rPr>
          <w:rFonts w:ascii="Times New Roman" w:hAnsi="Times New Roman" w:cs="Times New Roman"/>
        </w:rPr>
        <w:t>a graphic representation of data or information</w:t>
      </w:r>
    </w:p>
    <w:p w14:paraId="5A5F0DA0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45075B6B" w14:textId="5F0A0AED" w:rsidR="00FA7481" w:rsidRPr="00FB502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Technical Meaning:</w:t>
      </w:r>
      <w:r w:rsidR="00FB502B">
        <w:rPr>
          <w:rFonts w:ascii="Times New Roman" w:hAnsi="Times New Roman" w:cs="Times New Roman"/>
          <w:b/>
        </w:rPr>
        <w:t xml:space="preserve"> </w:t>
      </w:r>
      <w:r w:rsidR="00FB502B">
        <w:rPr>
          <w:rFonts w:ascii="Times New Roman" w:hAnsi="Times New Roman" w:cs="Times New Roman"/>
        </w:rPr>
        <w:t>written or spoken material (with little or no figurative language) that relates to a specialized subject or field</w:t>
      </w:r>
    </w:p>
    <w:p w14:paraId="464AE738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7167CA14" w14:textId="28950332" w:rsidR="00FA7481" w:rsidRPr="00FB502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Technology:</w:t>
      </w:r>
      <w:r w:rsidR="00FB502B">
        <w:rPr>
          <w:rFonts w:ascii="Times New Roman" w:hAnsi="Times New Roman" w:cs="Times New Roman"/>
          <w:b/>
        </w:rPr>
        <w:t xml:space="preserve"> </w:t>
      </w:r>
      <w:r w:rsidR="00FB502B">
        <w:rPr>
          <w:rFonts w:ascii="Times New Roman" w:hAnsi="Times New Roman" w:cs="Times New Roman"/>
        </w:rPr>
        <w:t>electronic and web-based tools and applications used to access, analyze, and evaluate information</w:t>
      </w:r>
    </w:p>
    <w:p w14:paraId="35C047C5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6206CB98" w14:textId="1283B8E0" w:rsidR="00FA7481" w:rsidRPr="00FB502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Tension:</w:t>
      </w:r>
      <w:r w:rsidR="00FB502B">
        <w:rPr>
          <w:rFonts w:ascii="Times New Roman" w:hAnsi="Times New Roman" w:cs="Times New Roman"/>
          <w:b/>
        </w:rPr>
        <w:t xml:space="preserve"> </w:t>
      </w:r>
      <w:r w:rsidR="00FB502B">
        <w:rPr>
          <w:rFonts w:ascii="Times New Roman" w:hAnsi="Times New Roman" w:cs="Times New Roman"/>
        </w:rPr>
        <w:t>a sense of heightened involvement, uncertainty, and interest an audience experiences as the climax of action approaches</w:t>
      </w:r>
    </w:p>
    <w:p w14:paraId="39BD6D65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1E96AC31" w14:textId="31D35FB7" w:rsidR="00FA7481" w:rsidRPr="00FB502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Text Complexity:</w:t>
      </w:r>
      <w:r w:rsidR="00FB502B">
        <w:rPr>
          <w:rFonts w:ascii="Times New Roman" w:hAnsi="Times New Roman" w:cs="Times New Roman"/>
          <w:b/>
        </w:rPr>
        <w:t xml:space="preserve"> </w:t>
      </w:r>
      <w:r w:rsidR="00FB502B">
        <w:rPr>
          <w:rFonts w:ascii="Times New Roman" w:hAnsi="Times New Roman" w:cs="Times New Roman"/>
        </w:rPr>
        <w:t>the inherent difficulty of reading and comprehending a text combined with consideration of the reader and task variables</w:t>
      </w:r>
    </w:p>
    <w:p w14:paraId="155897FD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54856C3D" w14:textId="7D90BEFA" w:rsidR="00FA7481" w:rsidRPr="00FB502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Textual Evidence:</w:t>
      </w:r>
      <w:r w:rsidR="00FB502B">
        <w:rPr>
          <w:rFonts w:ascii="Times New Roman" w:hAnsi="Times New Roman" w:cs="Times New Roman"/>
          <w:b/>
        </w:rPr>
        <w:t xml:space="preserve"> </w:t>
      </w:r>
      <w:r w:rsidR="00FB502B">
        <w:rPr>
          <w:rFonts w:ascii="Times New Roman" w:hAnsi="Times New Roman" w:cs="Times New Roman"/>
        </w:rPr>
        <w:t>words from a text that show, prove, or give reasons for making a judgement</w:t>
      </w:r>
    </w:p>
    <w:p w14:paraId="1D963535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3172162B" w14:textId="30EC4A6D" w:rsidR="00FA7481" w:rsidRPr="00FB502B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Theme/Central Idea:</w:t>
      </w:r>
      <w:r w:rsidR="00FB502B">
        <w:rPr>
          <w:rFonts w:ascii="Times New Roman" w:hAnsi="Times New Roman" w:cs="Times New Roman"/>
          <w:b/>
        </w:rPr>
        <w:t xml:space="preserve"> </w:t>
      </w:r>
      <w:r w:rsidR="00FB502B">
        <w:rPr>
          <w:rFonts w:ascii="Times New Roman" w:hAnsi="Times New Roman" w:cs="Times New Roman"/>
        </w:rPr>
        <w:t>the main idea or basic meaning of a literary work; a common thread or repeated idea that is incorporated throughout a written work</w:t>
      </w:r>
    </w:p>
    <w:p w14:paraId="00C94D10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59593346" w14:textId="5C28D4D7" w:rsidR="00FA7481" w:rsidRPr="000841D2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Thesaurus:</w:t>
      </w:r>
      <w:r w:rsidR="00FB502B">
        <w:rPr>
          <w:rFonts w:ascii="Times New Roman" w:hAnsi="Times New Roman" w:cs="Times New Roman"/>
          <w:b/>
        </w:rPr>
        <w:t xml:space="preserve"> </w:t>
      </w:r>
      <w:r w:rsidR="000841D2">
        <w:rPr>
          <w:rFonts w:ascii="Times New Roman" w:hAnsi="Times New Roman" w:cs="Times New Roman"/>
        </w:rPr>
        <w:t>a reference that contains words and their synonyms</w:t>
      </w:r>
    </w:p>
    <w:p w14:paraId="4E10F01A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491D7407" w14:textId="3947D40F" w:rsidR="00FA7481" w:rsidRPr="000841D2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Tone:</w:t>
      </w:r>
      <w:r w:rsidR="000841D2">
        <w:rPr>
          <w:rFonts w:ascii="Times New Roman" w:hAnsi="Times New Roman" w:cs="Times New Roman"/>
          <w:b/>
        </w:rPr>
        <w:t xml:space="preserve"> </w:t>
      </w:r>
      <w:r w:rsidR="000841D2">
        <w:rPr>
          <w:rFonts w:ascii="Times New Roman" w:hAnsi="Times New Roman" w:cs="Times New Roman"/>
        </w:rPr>
        <w:t>the feeling conveyed by a written or spoken work; the attitude an author takes toward the subject of a literary work</w:t>
      </w:r>
    </w:p>
    <w:p w14:paraId="09F90B49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5B730481" w14:textId="58E8E06D" w:rsidR="00FA7481" w:rsidRPr="000841D2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Topic:</w:t>
      </w:r>
      <w:r w:rsidR="000841D2">
        <w:rPr>
          <w:rFonts w:ascii="Times New Roman" w:hAnsi="Times New Roman" w:cs="Times New Roman"/>
          <w:b/>
        </w:rPr>
        <w:t xml:space="preserve"> </w:t>
      </w:r>
      <w:r w:rsidR="000841D2">
        <w:rPr>
          <w:rFonts w:ascii="Times New Roman" w:hAnsi="Times New Roman" w:cs="Times New Roman"/>
        </w:rPr>
        <w:t>the main thought or subject of a literary work</w:t>
      </w:r>
    </w:p>
    <w:p w14:paraId="6680C1F2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51F1AC9C" w14:textId="27E096BB" w:rsidR="00FA7481" w:rsidRPr="000841D2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Tragic Resolution:</w:t>
      </w:r>
      <w:r w:rsidR="000841D2">
        <w:rPr>
          <w:rFonts w:ascii="Times New Roman" w:hAnsi="Times New Roman" w:cs="Times New Roman"/>
          <w:b/>
        </w:rPr>
        <w:t xml:space="preserve"> </w:t>
      </w:r>
      <w:r w:rsidR="000841D2">
        <w:rPr>
          <w:rFonts w:ascii="Times New Roman" w:hAnsi="Times New Roman" w:cs="Times New Roman"/>
        </w:rPr>
        <w:t>an unhappy, disastrous end; a final downfall of a character brought on by an error in judgement or outside forces</w:t>
      </w:r>
    </w:p>
    <w:p w14:paraId="3F77ADD2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4F669569" w14:textId="0D8B3C25" w:rsidR="00FA7481" w:rsidRPr="000841D2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Transition:</w:t>
      </w:r>
      <w:r w:rsidR="000841D2">
        <w:rPr>
          <w:rFonts w:ascii="Times New Roman" w:hAnsi="Times New Roman" w:cs="Times New Roman"/>
          <w:b/>
        </w:rPr>
        <w:t xml:space="preserve"> </w:t>
      </w:r>
      <w:r w:rsidR="000841D2">
        <w:rPr>
          <w:rFonts w:ascii="Times New Roman" w:hAnsi="Times New Roman" w:cs="Times New Roman"/>
        </w:rPr>
        <w:t>words, phrases, or clauses that connect or move ideas from one subject or division to another</w:t>
      </w:r>
    </w:p>
    <w:p w14:paraId="2D7ECCB7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79323906" w14:textId="5A490C85" w:rsidR="00FA7481" w:rsidRPr="000841D2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Understatement:</w:t>
      </w:r>
      <w:r w:rsidR="000841D2">
        <w:rPr>
          <w:rFonts w:ascii="Times New Roman" w:hAnsi="Times New Roman" w:cs="Times New Roman"/>
          <w:b/>
        </w:rPr>
        <w:t xml:space="preserve"> </w:t>
      </w:r>
      <w:r w:rsidR="000841D2">
        <w:rPr>
          <w:rFonts w:ascii="Times New Roman" w:hAnsi="Times New Roman" w:cs="Times New Roman"/>
        </w:rPr>
        <w:t>a form of irony in which something is intentionally represented as less than it is in fact</w:t>
      </w:r>
    </w:p>
    <w:p w14:paraId="16C28967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577580EE" w14:textId="3F723C95" w:rsidR="00FA7481" w:rsidRPr="000841D2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Valid Reasoning: </w:t>
      </w:r>
      <w:r w:rsidR="000841D2">
        <w:rPr>
          <w:rFonts w:ascii="Times New Roman" w:hAnsi="Times New Roman" w:cs="Times New Roman"/>
        </w:rPr>
        <w:t>effective, well-grounded evidence or arguments used as the basis for an action, decision, or belief</w:t>
      </w:r>
    </w:p>
    <w:p w14:paraId="51E00DBD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7EFFE48D" w14:textId="1AA750A4" w:rsidR="00FA7481" w:rsidRPr="000841D2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Verb Phrase:</w:t>
      </w:r>
      <w:r w:rsidR="000841D2">
        <w:rPr>
          <w:rFonts w:ascii="Times New Roman" w:hAnsi="Times New Roman" w:cs="Times New Roman"/>
          <w:b/>
        </w:rPr>
        <w:t xml:space="preserve"> </w:t>
      </w:r>
      <w:r w:rsidR="000841D2">
        <w:rPr>
          <w:rFonts w:ascii="Times New Roman" w:hAnsi="Times New Roman" w:cs="Times New Roman"/>
        </w:rPr>
        <w:t>a group or words, including a verb and its complements, objects, or other modifiers that functions as a verb</w:t>
      </w:r>
    </w:p>
    <w:p w14:paraId="39EFF2A7" w14:textId="77777777" w:rsidR="00FA7481" w:rsidRDefault="00FA7481" w:rsidP="002F1382">
      <w:pPr>
        <w:rPr>
          <w:rFonts w:ascii="Times New Roman" w:hAnsi="Times New Roman" w:cs="Times New Roman"/>
          <w:b/>
        </w:rPr>
      </w:pPr>
    </w:p>
    <w:p w14:paraId="48992A3E" w14:textId="22E22DA6" w:rsidR="00FA7481" w:rsidRPr="000841D2" w:rsidRDefault="00FA7481" w:rsidP="002F13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Visual Format:</w:t>
      </w:r>
      <w:r w:rsidR="000841D2">
        <w:rPr>
          <w:rFonts w:ascii="Times New Roman" w:hAnsi="Times New Roman" w:cs="Times New Roman"/>
          <w:b/>
        </w:rPr>
        <w:t xml:space="preserve"> </w:t>
      </w:r>
      <w:r w:rsidR="000841D2">
        <w:rPr>
          <w:rFonts w:ascii="Times New Roman" w:hAnsi="Times New Roman" w:cs="Times New Roman"/>
        </w:rPr>
        <w:t>relying on information that can be seen or viewed</w:t>
      </w:r>
    </w:p>
    <w:sectPr w:rsidR="00FA7481" w:rsidRPr="000841D2" w:rsidSect="006B45B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B9D79B" w14:textId="77777777" w:rsidR="00C75074" w:rsidRDefault="00C75074" w:rsidP="00176FC0">
      <w:r>
        <w:separator/>
      </w:r>
    </w:p>
  </w:endnote>
  <w:endnote w:type="continuationSeparator" w:id="0">
    <w:p w14:paraId="6449EA56" w14:textId="77777777" w:rsidR="00C75074" w:rsidRDefault="00C75074" w:rsidP="00176F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ACFE98" w14:textId="77777777" w:rsidR="00176FC0" w:rsidRDefault="00176FC0" w:rsidP="0062210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BF705F9" w14:textId="77777777" w:rsidR="00176FC0" w:rsidRDefault="00176FC0" w:rsidP="00176FC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FB2ABC" w14:textId="77777777" w:rsidR="00176FC0" w:rsidRDefault="00176FC0" w:rsidP="00176FC0">
    <w:pPr>
      <w:pStyle w:val="Footer"/>
      <w:ind w:right="360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77F5B6" w14:textId="77777777" w:rsidR="00EC7C71" w:rsidRDefault="00EC7C71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1D1545" w14:textId="77777777" w:rsidR="00C75074" w:rsidRDefault="00C75074" w:rsidP="00176FC0">
      <w:r>
        <w:separator/>
      </w:r>
    </w:p>
  </w:footnote>
  <w:footnote w:type="continuationSeparator" w:id="0">
    <w:p w14:paraId="706ED5D5" w14:textId="77777777" w:rsidR="00C75074" w:rsidRDefault="00C75074" w:rsidP="00176FC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B93B45" w14:textId="77777777" w:rsidR="00EC7C71" w:rsidRDefault="00EC7C71" w:rsidP="00D53B30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08126C5" w14:textId="77777777" w:rsidR="00EC7C71" w:rsidRDefault="00EC7C71" w:rsidP="00EC7C71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225424" w14:textId="77777777" w:rsidR="00EC7C71" w:rsidRDefault="00EC7C71" w:rsidP="00D53B30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75074">
      <w:rPr>
        <w:rStyle w:val="PageNumber"/>
        <w:noProof/>
      </w:rPr>
      <w:t>1</w:t>
    </w:r>
    <w:r>
      <w:rPr>
        <w:rStyle w:val="PageNumber"/>
      </w:rPr>
      <w:fldChar w:fldCharType="end"/>
    </w:r>
  </w:p>
  <w:p w14:paraId="4439814E" w14:textId="77777777" w:rsidR="00EC7C71" w:rsidRDefault="00EC7C71" w:rsidP="00EC7C71">
    <w:pPr>
      <w:pStyle w:val="Header"/>
      <w:ind w:right="360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B9B7FA" w14:textId="77777777" w:rsidR="00EC7C71" w:rsidRDefault="00EC7C7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382"/>
    <w:rsid w:val="000841D2"/>
    <w:rsid w:val="00176FC0"/>
    <w:rsid w:val="002F1382"/>
    <w:rsid w:val="003D64D4"/>
    <w:rsid w:val="00410E3E"/>
    <w:rsid w:val="0050471C"/>
    <w:rsid w:val="005459CC"/>
    <w:rsid w:val="006B45BA"/>
    <w:rsid w:val="006F092B"/>
    <w:rsid w:val="007D4102"/>
    <w:rsid w:val="00885483"/>
    <w:rsid w:val="0092559D"/>
    <w:rsid w:val="009C5C8D"/>
    <w:rsid w:val="00A4751E"/>
    <w:rsid w:val="00B36379"/>
    <w:rsid w:val="00BC29CD"/>
    <w:rsid w:val="00C75074"/>
    <w:rsid w:val="00DC154F"/>
    <w:rsid w:val="00DF1B5B"/>
    <w:rsid w:val="00EC7C71"/>
    <w:rsid w:val="00EF37A0"/>
    <w:rsid w:val="00FA7481"/>
    <w:rsid w:val="00FB502B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B97E2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76FC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6FC0"/>
  </w:style>
  <w:style w:type="character" w:styleId="PageNumber">
    <w:name w:val="page number"/>
    <w:basedOn w:val="DefaultParagraphFont"/>
    <w:uiPriority w:val="99"/>
    <w:semiHidden/>
    <w:unhideWhenUsed/>
    <w:rsid w:val="00176FC0"/>
  </w:style>
  <w:style w:type="paragraph" w:styleId="Header">
    <w:name w:val="header"/>
    <w:basedOn w:val="Normal"/>
    <w:link w:val="HeaderChar"/>
    <w:uiPriority w:val="99"/>
    <w:unhideWhenUsed/>
    <w:rsid w:val="00EC7C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7C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122</TotalTime>
  <Pages>6</Pages>
  <Words>1668</Words>
  <Characters>9513</Characters>
  <Application>Microsoft Macintosh Word</Application>
  <DocSecurity>0</DocSecurity>
  <Lines>79</Lines>
  <Paragraphs>22</Paragraphs>
  <ScaleCrop>false</ScaleCrop>
  <Company>Mark's Text Terminal</Company>
  <LinksUpToDate>false</LinksUpToDate>
  <CharactersWithSpaces>11159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18</cp:revision>
  <dcterms:created xsi:type="dcterms:W3CDTF">2016-08-19T14:34:00Z</dcterms:created>
  <dcterms:modified xsi:type="dcterms:W3CDTF">2016-08-22T11:43:00Z</dcterms:modified>
</cp:coreProperties>
</file>