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157CEB" w14:textId="77777777" w:rsidR="00876874" w:rsidRDefault="00876874" w:rsidP="00876874">
      <w:pPr>
        <w:jc w:val="center"/>
        <w:rPr>
          <w:b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5E86F41B" w14:textId="7A4FA12C" w:rsidR="00BB06D0" w:rsidRDefault="00BB06D0" w:rsidP="00876874">
      <w:pPr>
        <w:jc w:val="center"/>
        <w:rPr>
          <w:b/>
          <w:i/>
        </w:rPr>
      </w:pPr>
      <w:r w:rsidRPr="007E1F26">
        <w:rPr>
          <w:b/>
        </w:rPr>
        <w:t xml:space="preserve">Parts of Speech, Unit </w:t>
      </w:r>
      <w:r>
        <w:rPr>
          <w:b/>
        </w:rPr>
        <w:t>5,</w:t>
      </w:r>
      <w:r w:rsidRPr="002A1D6A">
        <w:rPr>
          <w:b/>
          <w:i/>
        </w:rPr>
        <w:t xml:space="preserve"> Pronouns</w:t>
      </w:r>
      <w:r>
        <w:rPr>
          <w:b/>
        </w:rPr>
        <w:t xml:space="preserve">, Lesson 2: </w:t>
      </w:r>
      <w:r>
        <w:rPr>
          <w:b/>
          <w:i/>
        </w:rPr>
        <w:t>Introduction to the Personal Pronoun, Part 2</w:t>
      </w:r>
    </w:p>
    <w:p w14:paraId="5BE70E5E" w14:textId="77777777" w:rsidR="00BB06D0" w:rsidRPr="00BB06D0" w:rsidRDefault="00BB06D0" w:rsidP="00876874">
      <w:pPr>
        <w:jc w:val="center"/>
        <w:rPr>
          <w:b/>
          <w:u w:val="single"/>
        </w:rPr>
      </w:pPr>
    </w:p>
    <w:p w14:paraId="05B0D03C" w14:textId="77777777" w:rsidR="00AD3FCC" w:rsidRPr="00800DE8" w:rsidRDefault="00AD3FCC" w:rsidP="00AD3FCC">
      <w:pPr>
        <w:numPr>
          <w:ilvl w:val="0"/>
          <w:numId w:val="2"/>
        </w:numPr>
      </w:pPr>
      <w:r w:rsidRPr="00800DE8">
        <w:rPr>
          <w:b/>
        </w:rPr>
        <w:t xml:space="preserve">Classwork: </w:t>
      </w:r>
      <w:r w:rsidRPr="00800DE8">
        <w:t>Modified Cloze Exercises; Please fill in the blanks with the appropriate pronoun in the right number and case.</w:t>
      </w:r>
    </w:p>
    <w:p w14:paraId="6B312E77" w14:textId="77777777" w:rsidR="00AD3FCC" w:rsidRPr="00800DE8" w:rsidRDefault="00AD3FCC" w:rsidP="00AD3FCC"/>
    <w:p w14:paraId="58D06C90" w14:textId="19390804" w:rsidR="00AD3FCC" w:rsidRPr="00800DE8" w:rsidRDefault="00876874" w:rsidP="00AD3FCC">
      <w:pPr>
        <w:numPr>
          <w:ilvl w:val="1"/>
          <w:numId w:val="2"/>
        </w:numPr>
      </w:pPr>
      <w:r>
        <w:t>(</w:t>
      </w:r>
      <w:r>
        <w:rPr>
          <w:i/>
        </w:rPr>
        <w:t>Nominative case</w:t>
      </w:r>
      <w:r>
        <w:t>)</w:t>
      </w:r>
      <w:r w:rsidR="00AD3FCC" w:rsidRPr="00800DE8">
        <w:t xml:space="preserve"> was late to class on Monday morning, as usual.</w:t>
      </w:r>
    </w:p>
    <w:p w14:paraId="4EE1A85A" w14:textId="77777777" w:rsidR="00AD3FCC" w:rsidRPr="00800DE8" w:rsidRDefault="00AD3FCC" w:rsidP="00AD3FCC"/>
    <w:p w14:paraId="42046EF2" w14:textId="7C5F1C66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The teacher was mad at </w:t>
      </w:r>
      <w:r w:rsidR="00876874">
        <w:t>(</w:t>
      </w:r>
      <w:r w:rsidR="00876874">
        <w:rPr>
          <w:i/>
        </w:rPr>
        <w:t>objective case</w:t>
      </w:r>
      <w:r w:rsidR="00A1094A">
        <w:t>)</w:t>
      </w:r>
      <w:r w:rsidRPr="00800DE8">
        <w:t xml:space="preserve"> for arriving late.</w:t>
      </w:r>
    </w:p>
    <w:p w14:paraId="3F21031F" w14:textId="77777777" w:rsidR="00AD3FCC" w:rsidRPr="00800DE8" w:rsidRDefault="00AD3FCC" w:rsidP="00AD3FCC"/>
    <w:p w14:paraId="7081817E" w14:textId="5310D667" w:rsidR="00AD3FCC" w:rsidRPr="00800DE8" w:rsidRDefault="00A1094A" w:rsidP="00AD3FCC">
      <w:pPr>
        <w:numPr>
          <w:ilvl w:val="1"/>
          <w:numId w:val="2"/>
        </w:numPr>
      </w:pPr>
      <w:r>
        <w:t>(</w:t>
      </w:r>
      <w:r>
        <w:rPr>
          <w:i/>
        </w:rPr>
        <w:t>Nominative case</w:t>
      </w:r>
      <w:r>
        <w:t>)</w:t>
      </w:r>
      <w:r w:rsidRPr="00800DE8">
        <w:t xml:space="preserve"> </w:t>
      </w:r>
      <w:r w:rsidR="00AD3FCC" w:rsidRPr="00800DE8">
        <w:t xml:space="preserve"> are not in the mood for school this morning.</w:t>
      </w:r>
    </w:p>
    <w:p w14:paraId="3351B8AF" w14:textId="77777777" w:rsidR="00AD3FCC" w:rsidRPr="00800DE8" w:rsidRDefault="00AD3FCC" w:rsidP="00AD3FCC"/>
    <w:p w14:paraId="6126D96E" w14:textId="6EFAA1C5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The teacher asked him not to bring </w:t>
      </w:r>
      <w:r w:rsidR="00A1094A">
        <w:t>(</w:t>
      </w:r>
      <w:r w:rsidR="00A1094A">
        <w:rPr>
          <w:i/>
        </w:rPr>
        <w:t>possessive case</w:t>
      </w:r>
      <w:r w:rsidR="00A1094A">
        <w:t xml:space="preserve">, </w:t>
      </w:r>
      <w:r w:rsidR="00A1094A">
        <w:rPr>
          <w:b/>
        </w:rPr>
        <w:t>his</w:t>
      </w:r>
      <w:r w:rsidR="00A1094A">
        <w:t xml:space="preserve">, to match its antecedent </w:t>
      </w:r>
      <w:r w:rsidR="00A1094A" w:rsidRPr="00A1094A">
        <w:rPr>
          <w:b/>
        </w:rPr>
        <w:t>him</w:t>
      </w:r>
      <w:r w:rsidR="00A1094A">
        <w:t>)</w:t>
      </w:r>
      <w:r w:rsidRPr="00800DE8">
        <w:t xml:space="preserve"> bad mood into class.</w:t>
      </w:r>
    </w:p>
    <w:p w14:paraId="2A703238" w14:textId="77777777" w:rsidR="00AD3FCC" w:rsidRPr="00800DE8" w:rsidRDefault="00AD3FCC" w:rsidP="00AD3FCC"/>
    <w:p w14:paraId="2D435F58" w14:textId="6768707A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We particularly dislike it when people in bad moods take it out on </w:t>
      </w:r>
      <w:r w:rsidR="00A1094A">
        <w:t>(</w:t>
      </w:r>
      <w:r w:rsidR="00991546">
        <w:rPr>
          <w:i/>
        </w:rPr>
        <w:t>objective</w:t>
      </w:r>
      <w:bookmarkStart w:id="0" w:name="_GoBack"/>
      <w:bookmarkEnd w:id="0"/>
      <w:r w:rsidR="00A1094A">
        <w:rPr>
          <w:i/>
        </w:rPr>
        <w:t xml:space="preserve"> case</w:t>
      </w:r>
      <w:r w:rsidR="00A1094A">
        <w:t xml:space="preserve">, </w:t>
      </w:r>
      <w:r w:rsidR="00A1094A">
        <w:rPr>
          <w:b/>
        </w:rPr>
        <w:t>us</w:t>
      </w:r>
      <w:r w:rsidR="00A1094A">
        <w:t xml:space="preserve">, to match its antecedent </w:t>
      </w:r>
      <w:r w:rsidR="00A1094A">
        <w:rPr>
          <w:b/>
        </w:rPr>
        <w:t>we</w:t>
      </w:r>
      <w:r w:rsidR="00A1094A">
        <w:t>)</w:t>
      </w:r>
      <w:r w:rsidRPr="00800DE8">
        <w:t>.</w:t>
      </w:r>
    </w:p>
    <w:p w14:paraId="0CAD7403" w14:textId="77777777" w:rsidR="00AD3FCC" w:rsidRPr="00800DE8" w:rsidRDefault="00AD3FCC" w:rsidP="00AD3FCC"/>
    <w:p w14:paraId="75483DAD" w14:textId="3C8D0640" w:rsidR="00AD3FCC" w:rsidRPr="00800DE8" w:rsidRDefault="00AD3FCC" w:rsidP="00AD3FCC">
      <w:pPr>
        <w:numPr>
          <w:ilvl w:val="1"/>
          <w:numId w:val="2"/>
        </w:numPr>
      </w:pPr>
      <w:r w:rsidRPr="00800DE8">
        <w:t>****** is almost finished with</w:t>
      </w:r>
      <w:r w:rsidR="00A1094A">
        <w:t xml:space="preserve"> (</w:t>
      </w:r>
      <w:r w:rsidR="00A1094A">
        <w:rPr>
          <w:i/>
        </w:rPr>
        <w:t xml:space="preserve">possessive case </w:t>
      </w:r>
      <w:r w:rsidR="00A1094A">
        <w:t>to match the gender of the antecedent subject)</w:t>
      </w:r>
      <w:r w:rsidRPr="00800DE8">
        <w:t xml:space="preserve"> second novel.</w:t>
      </w:r>
    </w:p>
    <w:p w14:paraId="6F730497" w14:textId="77777777" w:rsidR="00AD3FCC" w:rsidRPr="00800DE8" w:rsidRDefault="00AD3FCC" w:rsidP="00AD3FCC"/>
    <w:p w14:paraId="2A8400AE" w14:textId="4A314C47" w:rsidR="00AD3FCC" w:rsidRPr="00800DE8" w:rsidRDefault="00A1094A" w:rsidP="00AD3FCC">
      <w:pPr>
        <w:numPr>
          <w:ilvl w:val="1"/>
          <w:numId w:val="2"/>
        </w:numPr>
      </w:pPr>
      <w:r>
        <w:t>(</w:t>
      </w:r>
      <w:r>
        <w:rPr>
          <w:i/>
        </w:rPr>
        <w:t xml:space="preserve">Nominative case, </w:t>
      </w:r>
      <w:r>
        <w:rPr>
          <w:b/>
        </w:rPr>
        <w:t>I</w:t>
      </w:r>
      <w:r>
        <w:t xml:space="preserve">, to match the verb number </w:t>
      </w:r>
      <w:r>
        <w:rPr>
          <w:b/>
        </w:rPr>
        <w:t>am</w:t>
      </w:r>
      <w:r>
        <w:t>)</w:t>
      </w:r>
      <w:r w:rsidR="00AD3FCC" w:rsidRPr="00800DE8">
        <w:t xml:space="preserve"> am tired of zombies marauding in my neighborhood.</w:t>
      </w:r>
    </w:p>
    <w:p w14:paraId="251AD560" w14:textId="77777777" w:rsidR="00AD3FCC" w:rsidRPr="00800DE8" w:rsidRDefault="00AD3FCC" w:rsidP="00AD3FCC"/>
    <w:p w14:paraId="11788644" w14:textId="4F80E472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And they barely ever come after </w:t>
      </w:r>
      <w:r w:rsidR="00A1094A">
        <w:t>(</w:t>
      </w:r>
      <w:r w:rsidR="00A1094A">
        <w:rPr>
          <w:i/>
        </w:rPr>
        <w:t>objective case</w:t>
      </w:r>
      <w:r w:rsidR="00A1094A">
        <w:t>—any will work)</w:t>
      </w:r>
      <w:r w:rsidRPr="00800DE8">
        <w:t>.</w:t>
      </w:r>
    </w:p>
    <w:p w14:paraId="57C38FA1" w14:textId="77777777" w:rsidR="00AD3FCC" w:rsidRPr="00800DE8" w:rsidRDefault="00AD3FCC" w:rsidP="00AD3FCC"/>
    <w:p w14:paraId="046A04C9" w14:textId="6537BA01" w:rsidR="00AD3FCC" w:rsidRPr="00800DE8" w:rsidRDefault="00A1094A" w:rsidP="00AD3FCC">
      <w:pPr>
        <w:numPr>
          <w:ilvl w:val="1"/>
          <w:numId w:val="2"/>
        </w:numPr>
      </w:pPr>
      <w:r>
        <w:t>(</w:t>
      </w:r>
      <w:r>
        <w:rPr>
          <w:i/>
        </w:rPr>
        <w:t>Nominative case</w:t>
      </w:r>
      <w:r>
        <w:t>)</w:t>
      </w:r>
      <w:r>
        <w:rPr>
          <w:i/>
        </w:rPr>
        <w:t xml:space="preserve"> </w:t>
      </w:r>
      <w:r w:rsidR="00AD3FCC" w:rsidRPr="00800DE8">
        <w:t xml:space="preserve">is smarter than </w:t>
      </w:r>
      <w:r>
        <w:t>(</w:t>
      </w:r>
      <w:r w:rsidR="00D738D8">
        <w:rPr>
          <w:i/>
        </w:rPr>
        <w:t>n</w:t>
      </w:r>
      <w:r>
        <w:rPr>
          <w:i/>
        </w:rPr>
        <w:t>ominative case</w:t>
      </w:r>
      <w:r>
        <w:t>) is</w:t>
      </w:r>
      <w:r w:rsidR="00AD3FCC" w:rsidRPr="00800DE8">
        <w:t>.</w:t>
      </w:r>
    </w:p>
    <w:p w14:paraId="724638B5" w14:textId="77777777" w:rsidR="00AD3FCC" w:rsidRPr="00800DE8" w:rsidRDefault="00AD3FCC" w:rsidP="00AD3FCC"/>
    <w:p w14:paraId="0AFA5F9C" w14:textId="1510CF9D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****** is opening </w:t>
      </w:r>
      <w:r w:rsidR="00A1094A">
        <w:t>(</w:t>
      </w:r>
      <w:r w:rsidR="00A1094A">
        <w:rPr>
          <w:i/>
        </w:rPr>
        <w:t>possessive case</w:t>
      </w:r>
      <w:r w:rsidR="00A1094A">
        <w:t>, depending on the gender of the antecedent subject)</w:t>
      </w:r>
      <w:r w:rsidRPr="00800DE8">
        <w:t xml:space="preserve"> second can of whupass for this class period.</w:t>
      </w:r>
    </w:p>
    <w:p w14:paraId="42328DDB" w14:textId="77777777" w:rsidR="00AD3FCC" w:rsidRPr="00800DE8" w:rsidRDefault="00AD3FCC" w:rsidP="00AD3FCC"/>
    <w:p w14:paraId="2878EE84" w14:textId="6D5D73FB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Because </w:t>
      </w:r>
      <w:r w:rsidR="00D738D8">
        <w:t>(</w:t>
      </w:r>
      <w:r w:rsidR="00D738D8">
        <w:rPr>
          <w:i/>
        </w:rPr>
        <w:t xml:space="preserve">nominative case, </w:t>
      </w:r>
      <w:r w:rsidR="00D738D8">
        <w:t xml:space="preserve">use </w:t>
      </w:r>
      <w:r w:rsidR="00D738D8">
        <w:rPr>
          <w:b/>
        </w:rPr>
        <w:t xml:space="preserve">we) </w:t>
      </w:r>
      <w:r w:rsidRPr="00800DE8">
        <w:t xml:space="preserve">were working in the computer lab, </w:t>
      </w:r>
      <w:r w:rsidR="00D738D8">
        <w:t>(</w:t>
      </w:r>
      <w:r w:rsidR="00D738D8">
        <w:rPr>
          <w:i/>
        </w:rPr>
        <w:t>nominative case</w:t>
      </w:r>
      <w:r w:rsidR="00D738D8">
        <w:t xml:space="preserve">, </w:t>
      </w:r>
      <w:r w:rsidR="00D738D8" w:rsidRPr="00D738D8">
        <w:rPr>
          <w:b/>
        </w:rPr>
        <w:t>they</w:t>
      </w:r>
      <w:r w:rsidR="00D738D8">
        <w:t>)</w:t>
      </w:r>
      <w:r w:rsidRPr="00800DE8">
        <w:t xml:space="preserve"> just had to wait</w:t>
      </w:r>
      <w:r w:rsidR="00D738D8">
        <w:t xml:space="preserve"> (</w:t>
      </w:r>
      <w:r w:rsidR="00D738D8">
        <w:rPr>
          <w:i/>
        </w:rPr>
        <w:t>possessive case</w:t>
      </w:r>
      <w:r w:rsidR="00D738D8">
        <w:t xml:space="preserve">, </w:t>
      </w:r>
      <w:r w:rsidR="00D738D8" w:rsidRPr="00D738D8">
        <w:rPr>
          <w:b/>
        </w:rPr>
        <w:t>their</w:t>
      </w:r>
      <w:r w:rsidR="00D738D8">
        <w:t>)</w:t>
      </w:r>
      <w:r w:rsidRPr="00800DE8">
        <w:t xml:space="preserve"> turn.</w:t>
      </w:r>
    </w:p>
    <w:p w14:paraId="4262FD45" w14:textId="77777777" w:rsidR="00AD3FCC" w:rsidRPr="00800DE8" w:rsidRDefault="00AD3FCC" w:rsidP="00AD3FCC"/>
    <w:p w14:paraId="6A9B0632" w14:textId="435ABACB" w:rsidR="00AD3FCC" w:rsidRPr="00800DE8" w:rsidRDefault="00D659D6" w:rsidP="00AD3FCC">
      <w:pPr>
        <w:numPr>
          <w:ilvl w:val="1"/>
          <w:numId w:val="2"/>
        </w:numPr>
      </w:pPr>
      <w:r>
        <w:t>(</w:t>
      </w:r>
      <w:r>
        <w:rPr>
          <w:i/>
        </w:rPr>
        <w:t>Possessive case,</w:t>
      </w:r>
      <w:r w:rsidRPr="00D659D6">
        <w:rPr>
          <w:b/>
          <w:i/>
        </w:rPr>
        <w:t xml:space="preserve"> </w:t>
      </w:r>
      <w:r w:rsidRPr="00D659D6">
        <w:rPr>
          <w:b/>
        </w:rPr>
        <w:t>Their</w:t>
      </w:r>
      <w:r>
        <w:t xml:space="preserve">) </w:t>
      </w:r>
      <w:r w:rsidR="00AD3FCC" w:rsidRPr="00D659D6">
        <w:t>mother</w:t>
      </w:r>
      <w:r w:rsidR="00AD3FCC" w:rsidRPr="00800DE8">
        <w:t xml:space="preserve"> told them that</w:t>
      </w:r>
      <w:r>
        <w:t xml:space="preserve"> (</w:t>
      </w:r>
      <w:r>
        <w:rPr>
          <w:i/>
        </w:rPr>
        <w:t>nominative case</w:t>
      </w:r>
      <w:r>
        <w:t xml:space="preserve">, </w:t>
      </w:r>
      <w:r w:rsidRPr="00D659D6">
        <w:rPr>
          <w:b/>
        </w:rPr>
        <w:t>they</w:t>
      </w:r>
      <w:r>
        <w:t>)</w:t>
      </w:r>
      <w:r w:rsidR="00AD3FCC" w:rsidRPr="00800DE8">
        <w:t xml:space="preserve"> would need to clean </w:t>
      </w:r>
      <w:r>
        <w:t>(</w:t>
      </w:r>
      <w:r>
        <w:rPr>
          <w:i/>
        </w:rPr>
        <w:t>possessive case,</w:t>
      </w:r>
      <w:r w:rsidRPr="00D659D6">
        <w:rPr>
          <w:b/>
          <w:i/>
        </w:rPr>
        <w:t xml:space="preserve"> </w:t>
      </w:r>
      <w:r>
        <w:rPr>
          <w:b/>
        </w:rPr>
        <w:t>t</w:t>
      </w:r>
      <w:r w:rsidRPr="00D659D6">
        <w:rPr>
          <w:b/>
        </w:rPr>
        <w:t>heir</w:t>
      </w:r>
      <w:r>
        <w:t>)</w:t>
      </w:r>
      <w:r w:rsidR="00AD3FCC" w:rsidRPr="00800DE8">
        <w:t xml:space="preserve"> rooms before going to the park</w:t>
      </w:r>
      <w:r>
        <w:t xml:space="preserve">. </w:t>
      </w:r>
      <w:r>
        <w:rPr>
          <w:b/>
        </w:rPr>
        <w:t xml:space="preserve">(N.B. the hint </w:t>
      </w:r>
      <w:r>
        <w:t xml:space="preserve">given by the use of </w:t>
      </w:r>
      <w:r>
        <w:rPr>
          <w:b/>
        </w:rPr>
        <w:t xml:space="preserve">them </w:t>
      </w:r>
      <w:r>
        <w:t>in this sentence.)</w:t>
      </w:r>
    </w:p>
    <w:p w14:paraId="5849ACF7" w14:textId="77777777" w:rsidR="00AD3FCC" w:rsidRPr="00800DE8" w:rsidRDefault="00AD3FCC" w:rsidP="00AD3FCC"/>
    <w:p w14:paraId="1D7D62CA" w14:textId="2BCF3CFA" w:rsidR="00AD3FCC" w:rsidRPr="00800DE8" w:rsidRDefault="00D659D6" w:rsidP="00AD3FCC">
      <w:pPr>
        <w:numPr>
          <w:ilvl w:val="1"/>
          <w:numId w:val="2"/>
        </w:numPr>
      </w:pPr>
      <w:r>
        <w:t>(</w:t>
      </w:r>
      <w:r>
        <w:rPr>
          <w:i/>
        </w:rPr>
        <w:t>Nominative case,</w:t>
      </w:r>
      <w:r w:rsidRPr="00D659D6">
        <w:rPr>
          <w:b/>
          <w:i/>
        </w:rPr>
        <w:t xml:space="preserve"> </w:t>
      </w:r>
      <w:r w:rsidRPr="00D659D6">
        <w:rPr>
          <w:b/>
        </w:rPr>
        <w:t>He</w:t>
      </w:r>
      <w:r>
        <w:t xml:space="preserve"> or </w:t>
      </w:r>
      <w:r w:rsidRPr="00D659D6">
        <w:rPr>
          <w:b/>
        </w:rPr>
        <w:t>She</w:t>
      </w:r>
      <w:r>
        <w:t xml:space="preserve">) </w:t>
      </w:r>
      <w:r w:rsidR="00AD3FCC" w:rsidRPr="00800DE8">
        <w:t>want</w:t>
      </w:r>
      <w:r>
        <w:t>s</w:t>
      </w:r>
      <w:r w:rsidR="00AD3FCC" w:rsidRPr="00800DE8">
        <w:t xml:space="preserve"> the students to finish </w:t>
      </w:r>
      <w:r>
        <w:t>(</w:t>
      </w:r>
      <w:r>
        <w:rPr>
          <w:i/>
        </w:rPr>
        <w:t>possessive case,</w:t>
      </w:r>
      <w:r w:rsidRPr="00D659D6">
        <w:rPr>
          <w:b/>
          <w:i/>
        </w:rPr>
        <w:t xml:space="preserve"> </w:t>
      </w:r>
      <w:r>
        <w:rPr>
          <w:b/>
        </w:rPr>
        <w:t>t</w:t>
      </w:r>
      <w:r w:rsidRPr="00D659D6">
        <w:rPr>
          <w:b/>
        </w:rPr>
        <w:t>heir</w:t>
      </w:r>
      <w:r>
        <w:t>)</w:t>
      </w:r>
      <w:r w:rsidR="00AD3FCC" w:rsidRPr="00800DE8">
        <w:t xml:space="preserve"> class work.</w:t>
      </w:r>
    </w:p>
    <w:p w14:paraId="6E4397CD" w14:textId="77777777" w:rsidR="00AD3FCC" w:rsidRPr="00800DE8" w:rsidRDefault="00AD3FCC" w:rsidP="00AD3FCC"/>
    <w:p w14:paraId="32238B0F" w14:textId="6E3892C9" w:rsidR="00AD3FCC" w:rsidRPr="00800DE8" w:rsidRDefault="00D659D6" w:rsidP="00AD3FCC">
      <w:pPr>
        <w:numPr>
          <w:ilvl w:val="1"/>
          <w:numId w:val="2"/>
        </w:numPr>
      </w:pPr>
      <w:r>
        <w:t>*****</w:t>
      </w:r>
      <w:r w:rsidR="00AD3FCC" w:rsidRPr="00800DE8">
        <w:t xml:space="preserve"> </w:t>
      </w:r>
      <w:r>
        <w:t xml:space="preserve">would </w:t>
      </w:r>
      <w:r w:rsidR="00AD3FCC" w:rsidRPr="00800DE8">
        <w:t xml:space="preserve">love to go to the zoo, but </w:t>
      </w:r>
      <w:r w:rsidR="00840B72">
        <w:t>(</w:t>
      </w:r>
      <w:r w:rsidR="00840B72">
        <w:rPr>
          <w:i/>
        </w:rPr>
        <w:t xml:space="preserve">nominative case, </w:t>
      </w:r>
      <w:r w:rsidR="00840B72" w:rsidRPr="00840B72">
        <w:rPr>
          <w:b/>
        </w:rPr>
        <w:t>he</w:t>
      </w:r>
      <w:r w:rsidR="00840B72">
        <w:t xml:space="preserve"> or </w:t>
      </w:r>
      <w:r w:rsidR="00840B72" w:rsidRPr="00840B72">
        <w:rPr>
          <w:b/>
        </w:rPr>
        <w:t>she</w:t>
      </w:r>
      <w:r w:rsidR="00840B72">
        <w:t xml:space="preserve">, depending on the gender of the sentence’s subject) </w:t>
      </w:r>
      <w:r w:rsidR="00AD3FCC" w:rsidRPr="00800DE8">
        <w:t>must</w:t>
      </w:r>
      <w:r>
        <w:t xml:space="preserve"> first</w:t>
      </w:r>
      <w:r w:rsidR="00AD3FCC" w:rsidRPr="00800DE8">
        <w:t xml:space="preserve"> finish </w:t>
      </w:r>
      <w:r w:rsidR="00840B72">
        <w:t>(</w:t>
      </w:r>
      <w:r w:rsidR="00840B72">
        <w:rPr>
          <w:i/>
        </w:rPr>
        <w:t xml:space="preserve">possessive </w:t>
      </w:r>
      <w:r w:rsidR="00840B72" w:rsidRPr="00840B72">
        <w:t>case</w:t>
      </w:r>
      <w:r w:rsidR="00840B72">
        <w:t xml:space="preserve">, </w:t>
      </w:r>
      <w:r w:rsidR="00840B72" w:rsidRPr="00840B72">
        <w:rPr>
          <w:b/>
        </w:rPr>
        <w:t>his</w:t>
      </w:r>
      <w:r w:rsidR="00840B72">
        <w:t xml:space="preserve"> or </w:t>
      </w:r>
      <w:r w:rsidR="00840B72" w:rsidRPr="00840B72">
        <w:rPr>
          <w:b/>
        </w:rPr>
        <w:t>her</w:t>
      </w:r>
      <w:r w:rsidR="00840B72">
        <w:t xml:space="preserve">, depending on the gender of the sentence’s subject) </w:t>
      </w:r>
      <w:r w:rsidR="00AD3FCC" w:rsidRPr="00840B72">
        <w:t>homework</w:t>
      </w:r>
      <w:r w:rsidR="00AD3FCC" w:rsidRPr="00800DE8">
        <w:t>.</w:t>
      </w:r>
    </w:p>
    <w:p w14:paraId="189A9465" w14:textId="77777777" w:rsidR="00AD3FCC" w:rsidRPr="00800DE8" w:rsidRDefault="00AD3FCC" w:rsidP="00AD3FCC"/>
    <w:p w14:paraId="7D3BA747" w14:textId="0998AAC0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***** is planning to get an iPhone of </w:t>
      </w:r>
      <w:r w:rsidR="00840B72">
        <w:t>(</w:t>
      </w:r>
      <w:r w:rsidR="00840B72">
        <w:rPr>
          <w:i/>
        </w:rPr>
        <w:t xml:space="preserve">possessive </w:t>
      </w:r>
      <w:r w:rsidR="00840B72" w:rsidRPr="00840B72">
        <w:t>case</w:t>
      </w:r>
      <w:r w:rsidR="00840B72">
        <w:t xml:space="preserve">, </w:t>
      </w:r>
      <w:r w:rsidR="00840B72" w:rsidRPr="00840B72">
        <w:rPr>
          <w:b/>
        </w:rPr>
        <w:t>his</w:t>
      </w:r>
      <w:r w:rsidR="00840B72">
        <w:t xml:space="preserve"> or </w:t>
      </w:r>
      <w:r w:rsidR="00840B72" w:rsidRPr="00840B72">
        <w:rPr>
          <w:b/>
        </w:rPr>
        <w:t>her</w:t>
      </w:r>
      <w:r w:rsidR="00840B72">
        <w:t>, depending on the gender of the sentence’s subject)</w:t>
      </w:r>
      <w:r w:rsidRPr="00800DE8">
        <w:t xml:space="preserve"> own, but for now ***** will let </w:t>
      </w:r>
      <w:r w:rsidR="00840B72">
        <w:t>(</w:t>
      </w:r>
      <w:r w:rsidR="00840B72">
        <w:rPr>
          <w:i/>
        </w:rPr>
        <w:t xml:space="preserve">possessive </w:t>
      </w:r>
      <w:r w:rsidR="00840B72" w:rsidRPr="00840B72">
        <w:t>case</w:t>
      </w:r>
      <w:r w:rsidR="00840B72">
        <w:t xml:space="preserve">, </w:t>
      </w:r>
      <w:r w:rsidR="00840B72" w:rsidRPr="00840B72">
        <w:rPr>
          <w:b/>
        </w:rPr>
        <w:t>his</w:t>
      </w:r>
      <w:r w:rsidR="00840B72">
        <w:t xml:space="preserve"> or </w:t>
      </w:r>
      <w:r w:rsidR="00840B72" w:rsidRPr="00840B72">
        <w:rPr>
          <w:b/>
        </w:rPr>
        <w:t>her</w:t>
      </w:r>
      <w:r w:rsidR="00840B72">
        <w:t>, depending on the gender of the sentence’s subject)</w:t>
      </w:r>
      <w:r w:rsidRPr="00800DE8">
        <w:t xml:space="preserve"> borrow </w:t>
      </w:r>
      <w:r w:rsidR="00840B72">
        <w:t>(</w:t>
      </w:r>
      <w:r w:rsidR="00840B72">
        <w:rPr>
          <w:i/>
        </w:rPr>
        <w:t xml:space="preserve">possessive </w:t>
      </w:r>
      <w:r w:rsidR="00840B72" w:rsidRPr="00840B72">
        <w:t>case</w:t>
      </w:r>
      <w:r w:rsidR="00840B72">
        <w:t xml:space="preserve">, </w:t>
      </w:r>
      <w:r w:rsidR="00840B72" w:rsidRPr="00840B72">
        <w:rPr>
          <w:b/>
        </w:rPr>
        <w:t>his</w:t>
      </w:r>
      <w:r w:rsidR="00840B72">
        <w:t xml:space="preserve"> or </w:t>
      </w:r>
      <w:r w:rsidR="00840B72" w:rsidRPr="00840B72">
        <w:rPr>
          <w:b/>
        </w:rPr>
        <w:t>her</w:t>
      </w:r>
      <w:r w:rsidR="00840B72">
        <w:rPr>
          <w:b/>
        </w:rPr>
        <w:t>s</w:t>
      </w:r>
      <w:r w:rsidR="00840B72">
        <w:t>, depending on the gender of the second clause’s subject)</w:t>
      </w:r>
      <w:r w:rsidRPr="00800DE8">
        <w:t>.</w:t>
      </w:r>
    </w:p>
    <w:p w14:paraId="748D3EA8" w14:textId="77777777" w:rsidR="00AD3FCC" w:rsidRPr="00800DE8" w:rsidRDefault="00AD3FCC" w:rsidP="00AD3FCC"/>
    <w:p w14:paraId="69A9BA93" w14:textId="58A7CEEE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The good dog wagged </w:t>
      </w:r>
      <w:r w:rsidR="00840B72">
        <w:t>(</w:t>
      </w:r>
      <w:r w:rsidR="00840B72">
        <w:rPr>
          <w:i/>
        </w:rPr>
        <w:t>possessive case</w:t>
      </w:r>
      <w:r w:rsidR="00840B72" w:rsidRPr="00840B72">
        <w:rPr>
          <w:b/>
        </w:rPr>
        <w:t xml:space="preserve"> his</w:t>
      </w:r>
      <w:r w:rsidR="00840B72">
        <w:t xml:space="preserve"> or </w:t>
      </w:r>
      <w:r w:rsidR="00840B72" w:rsidRPr="00840B72">
        <w:rPr>
          <w:b/>
        </w:rPr>
        <w:t>her</w:t>
      </w:r>
      <w:r w:rsidR="00840B72">
        <w:t xml:space="preserve">, if students want to say the know the dog’s gender, otherwise </w:t>
      </w:r>
      <w:r w:rsidR="00840B72" w:rsidRPr="00840B72">
        <w:rPr>
          <w:b/>
        </w:rPr>
        <w:t>its</w:t>
      </w:r>
      <w:r w:rsidR="00840B72">
        <w:t>)</w:t>
      </w:r>
      <w:r w:rsidRPr="00800DE8">
        <w:t xml:space="preserve"> tail.</w:t>
      </w:r>
    </w:p>
    <w:p w14:paraId="2F6789DF" w14:textId="77777777" w:rsidR="00AD3FCC" w:rsidRPr="00800DE8" w:rsidRDefault="00AD3FCC" w:rsidP="00AD3FCC"/>
    <w:p w14:paraId="3220FC24" w14:textId="68C31E50" w:rsidR="00AD3FCC" w:rsidRPr="00800DE8" w:rsidRDefault="0016412F" w:rsidP="00AD3FCC">
      <w:pPr>
        <w:numPr>
          <w:ilvl w:val="1"/>
          <w:numId w:val="2"/>
        </w:numPr>
      </w:pPr>
      <w:r>
        <w:lastRenderedPageBreak/>
        <w:t>*******</w:t>
      </w:r>
      <w:r w:rsidR="00AD3FCC" w:rsidRPr="00800DE8">
        <w:t xml:space="preserve"> went to the movie “Texas Chainsaw Massacre,” and </w:t>
      </w:r>
      <w:r w:rsidR="006E0016">
        <w:t>(</w:t>
      </w:r>
      <w:r w:rsidR="006E0016">
        <w:rPr>
          <w:i/>
        </w:rPr>
        <w:t>nominative case</w:t>
      </w:r>
      <w:r w:rsidR="006E0016">
        <w:t xml:space="preserve">, </w:t>
      </w:r>
      <w:r w:rsidR="006E0016" w:rsidRPr="006E0016">
        <w:rPr>
          <w:b/>
        </w:rPr>
        <w:t>he</w:t>
      </w:r>
      <w:r w:rsidR="006E0016">
        <w:t xml:space="preserve"> or </w:t>
      </w:r>
      <w:r w:rsidR="006E0016" w:rsidRPr="006E0016">
        <w:rPr>
          <w:b/>
        </w:rPr>
        <w:t>she</w:t>
      </w:r>
      <w:r w:rsidR="006E0016">
        <w:t>, depending on the gender of the sentence’s subject)</w:t>
      </w:r>
      <w:r w:rsidR="00AD3FCC" w:rsidRPr="00800DE8">
        <w:t xml:space="preserve"> thought it was one of the worst movies </w:t>
      </w:r>
      <w:r w:rsidR="006E0016">
        <w:t>(</w:t>
      </w:r>
      <w:r w:rsidR="006E0016">
        <w:rPr>
          <w:i/>
        </w:rPr>
        <w:t>nominative case</w:t>
      </w:r>
      <w:r w:rsidR="006E0016">
        <w:t xml:space="preserve">, </w:t>
      </w:r>
      <w:r w:rsidR="006E0016" w:rsidRPr="006E0016">
        <w:rPr>
          <w:b/>
        </w:rPr>
        <w:t>he</w:t>
      </w:r>
      <w:r w:rsidR="006E0016">
        <w:t xml:space="preserve"> or </w:t>
      </w:r>
      <w:r w:rsidR="006E0016" w:rsidRPr="006E0016">
        <w:rPr>
          <w:b/>
        </w:rPr>
        <w:t>she</w:t>
      </w:r>
      <w:r w:rsidR="006E0016">
        <w:t xml:space="preserve">, depending on the gender of the sentence’s subject) </w:t>
      </w:r>
      <w:r w:rsidR="00AD3FCC" w:rsidRPr="00800DE8">
        <w:t>had ever seen.</w:t>
      </w:r>
    </w:p>
    <w:p w14:paraId="3675B989" w14:textId="77777777" w:rsidR="00AD3FCC" w:rsidRPr="00800DE8" w:rsidRDefault="00AD3FCC" w:rsidP="00AD3FCC"/>
    <w:p w14:paraId="5D5B890C" w14:textId="7ECEFC13" w:rsidR="00AD3FCC" w:rsidRPr="00800DE8" w:rsidRDefault="006E0016" w:rsidP="00AD3FCC">
      <w:pPr>
        <w:numPr>
          <w:ilvl w:val="1"/>
          <w:numId w:val="2"/>
        </w:numPr>
      </w:pPr>
      <w:r>
        <w:t xml:space="preserve">***** would like </w:t>
      </w:r>
      <w:r w:rsidR="00AD3FCC" w:rsidRPr="00800DE8">
        <w:t>to work on</w:t>
      </w:r>
      <w:r>
        <w:t xml:space="preserve"> (</w:t>
      </w:r>
      <w:r>
        <w:rPr>
          <w:i/>
        </w:rPr>
        <w:t>possessive case</w:t>
      </w:r>
      <w:r>
        <w:t xml:space="preserve">, </w:t>
      </w:r>
      <w:r w:rsidRPr="006E0016">
        <w:rPr>
          <w:b/>
        </w:rPr>
        <w:t xml:space="preserve">his </w:t>
      </w:r>
      <w:r>
        <w:t xml:space="preserve">or </w:t>
      </w:r>
      <w:r w:rsidRPr="006E0016">
        <w:rPr>
          <w:b/>
        </w:rPr>
        <w:t>her</w:t>
      </w:r>
      <w:r>
        <w:t>, depending on the gender of the sentence’s subject)</w:t>
      </w:r>
      <w:r w:rsidR="00AD3FCC" w:rsidRPr="00800DE8">
        <w:t xml:space="preserve"> research assignment</w:t>
      </w:r>
      <w:r>
        <w:t xml:space="preserve"> if (</w:t>
      </w:r>
      <w:r>
        <w:rPr>
          <w:i/>
        </w:rPr>
        <w:t>nominative case</w:t>
      </w:r>
      <w:r>
        <w:t>,</w:t>
      </w:r>
      <w:r w:rsidRPr="006E0016">
        <w:rPr>
          <w:b/>
        </w:rPr>
        <w:t xml:space="preserve"> he</w:t>
      </w:r>
      <w:r>
        <w:t xml:space="preserve"> or </w:t>
      </w:r>
      <w:r w:rsidRPr="006E0016">
        <w:rPr>
          <w:b/>
        </w:rPr>
        <w:t>she</w:t>
      </w:r>
      <w:r>
        <w:t>, depending on the gender of the sentence’s subject) has time this evening</w:t>
      </w:r>
      <w:r w:rsidR="00AD3FCC" w:rsidRPr="00800DE8">
        <w:t>.</w:t>
      </w:r>
    </w:p>
    <w:p w14:paraId="1BA567C1" w14:textId="77777777" w:rsidR="00AD3FCC" w:rsidRPr="00800DE8" w:rsidRDefault="00AD3FCC" w:rsidP="00AD3FCC"/>
    <w:p w14:paraId="338A1B26" w14:textId="5399BAC6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The </w:t>
      </w:r>
      <w:r w:rsidR="006E0016">
        <w:t xml:space="preserve">students thought the </w:t>
      </w:r>
      <w:r w:rsidRPr="00800DE8">
        <w:t xml:space="preserve">class period was short, and </w:t>
      </w:r>
      <w:r w:rsidR="006E0016">
        <w:t>(</w:t>
      </w:r>
      <w:r w:rsidR="006E0016">
        <w:rPr>
          <w:i/>
        </w:rPr>
        <w:t>nominative case</w:t>
      </w:r>
      <w:r w:rsidR="006E0016">
        <w:t xml:space="preserve">, </w:t>
      </w:r>
      <w:r w:rsidR="006E0016" w:rsidRPr="006E0016">
        <w:rPr>
          <w:b/>
        </w:rPr>
        <w:t>it</w:t>
      </w:r>
      <w:r w:rsidR="006E0016">
        <w:t>)</w:t>
      </w:r>
      <w:r w:rsidRPr="00800DE8">
        <w:t xml:space="preserve"> was over before </w:t>
      </w:r>
      <w:r w:rsidR="006E0016">
        <w:t>(</w:t>
      </w:r>
      <w:r w:rsidR="006E0016">
        <w:rPr>
          <w:i/>
        </w:rPr>
        <w:t xml:space="preserve">nominative </w:t>
      </w:r>
      <w:r w:rsidR="006E0016" w:rsidRPr="006E0016">
        <w:t>case</w:t>
      </w:r>
      <w:r w:rsidR="006E0016">
        <w:t xml:space="preserve">, </w:t>
      </w:r>
      <w:r w:rsidR="006E0016" w:rsidRPr="006E0016">
        <w:rPr>
          <w:b/>
        </w:rPr>
        <w:t>they</w:t>
      </w:r>
      <w:r w:rsidR="006E0016">
        <w:t xml:space="preserve">) </w:t>
      </w:r>
      <w:r w:rsidRPr="006E0016">
        <w:t>had</w:t>
      </w:r>
      <w:r w:rsidRPr="00800DE8">
        <w:t xml:space="preserve"> time to finish their work.</w:t>
      </w:r>
    </w:p>
    <w:p w14:paraId="544057F2" w14:textId="77777777" w:rsidR="00AD3FCC" w:rsidRPr="00800DE8" w:rsidRDefault="00AD3FCC" w:rsidP="00AD3FCC"/>
    <w:p w14:paraId="437AC245" w14:textId="6F0FC1B6" w:rsidR="00AD3FCC" w:rsidRPr="00800DE8" w:rsidRDefault="0016412F" w:rsidP="00AD3FCC">
      <w:pPr>
        <w:numPr>
          <w:ilvl w:val="1"/>
          <w:numId w:val="2"/>
        </w:numPr>
      </w:pPr>
      <w:r>
        <w:t xml:space="preserve">******* </w:t>
      </w:r>
      <w:r w:rsidR="00AD3FCC" w:rsidRPr="00800DE8">
        <w:t xml:space="preserve">went on a field trip to one of </w:t>
      </w:r>
      <w:r w:rsidR="006E0016">
        <w:t>(</w:t>
      </w:r>
      <w:r w:rsidR="006E0016">
        <w:rPr>
          <w:i/>
        </w:rPr>
        <w:t>possessive case</w:t>
      </w:r>
      <w:r w:rsidR="006E0016">
        <w:t xml:space="preserve">, </w:t>
      </w:r>
      <w:r w:rsidR="006E0016" w:rsidRPr="006E0016">
        <w:rPr>
          <w:b/>
        </w:rPr>
        <w:t xml:space="preserve">his </w:t>
      </w:r>
      <w:r w:rsidR="006E0016">
        <w:t xml:space="preserve">or </w:t>
      </w:r>
      <w:r w:rsidR="006E0016" w:rsidRPr="006E0016">
        <w:rPr>
          <w:b/>
        </w:rPr>
        <w:t>her</w:t>
      </w:r>
      <w:r w:rsidR="006E0016">
        <w:t>, depending on the gender of the sentence’s subject)</w:t>
      </w:r>
      <w:r w:rsidR="00AD3FCC" w:rsidRPr="00800DE8">
        <w:t xml:space="preserve"> favorite destinations, The Statue of Liberty and Ellis Island.</w:t>
      </w:r>
    </w:p>
    <w:p w14:paraId="577BA55C" w14:textId="77777777" w:rsidR="00AD3FCC" w:rsidRPr="00800DE8" w:rsidRDefault="00AD3FCC" w:rsidP="00AD3FCC"/>
    <w:p w14:paraId="3D83A186" w14:textId="05A45ADF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If those are </w:t>
      </w:r>
      <w:r w:rsidR="006E0016">
        <w:t>(</w:t>
      </w:r>
      <w:r w:rsidR="006E0016">
        <w:rPr>
          <w:i/>
        </w:rPr>
        <w:t xml:space="preserve">possessive </w:t>
      </w:r>
      <w:r w:rsidR="006E0016" w:rsidRPr="006E0016">
        <w:t>case</w:t>
      </w:r>
      <w:r w:rsidR="006E0016">
        <w:t>,</w:t>
      </w:r>
      <w:r w:rsidR="006E0016" w:rsidRPr="006E0016">
        <w:rPr>
          <w:b/>
        </w:rPr>
        <w:t xml:space="preserve"> your</w:t>
      </w:r>
      <w:r w:rsidR="006E0016">
        <w:t xml:space="preserve">) </w:t>
      </w:r>
      <w:r w:rsidRPr="006E0016">
        <w:t>things</w:t>
      </w:r>
      <w:r w:rsidRPr="00800DE8">
        <w:t xml:space="preserve">, then these must be </w:t>
      </w:r>
      <w:r w:rsidR="006E0016">
        <w:t>(</w:t>
      </w:r>
      <w:r w:rsidR="006E0016">
        <w:rPr>
          <w:i/>
        </w:rPr>
        <w:t>possessive case</w:t>
      </w:r>
      <w:r w:rsidR="006E0016">
        <w:t xml:space="preserve">, </w:t>
      </w:r>
      <w:r w:rsidR="006E0016" w:rsidRPr="006E0016">
        <w:rPr>
          <w:b/>
        </w:rPr>
        <w:t>mine</w:t>
      </w:r>
      <w:r w:rsidR="006E0016">
        <w:t>)</w:t>
      </w:r>
      <w:r w:rsidRPr="00800DE8">
        <w:t>.</w:t>
      </w:r>
    </w:p>
    <w:p w14:paraId="7DD8691E" w14:textId="77777777" w:rsidR="00AD3FCC" w:rsidRPr="00800DE8" w:rsidRDefault="00AD3FCC" w:rsidP="00AD3FCC"/>
    <w:p w14:paraId="7245A320" w14:textId="7E3F25AC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Because </w:t>
      </w:r>
      <w:r w:rsidR="006E0016">
        <w:t>(</w:t>
      </w:r>
      <w:r w:rsidR="006E0016">
        <w:rPr>
          <w:i/>
        </w:rPr>
        <w:t>nominative case</w:t>
      </w:r>
      <w:r w:rsidR="006E0016">
        <w:t>,</w:t>
      </w:r>
      <w:r w:rsidR="006E0016" w:rsidRPr="006E0016">
        <w:rPr>
          <w:b/>
        </w:rPr>
        <w:t xml:space="preserve"> he</w:t>
      </w:r>
      <w:r w:rsidR="006E0016">
        <w:t xml:space="preserve"> or</w:t>
      </w:r>
      <w:r w:rsidR="006E0016" w:rsidRPr="006E0016">
        <w:rPr>
          <w:b/>
        </w:rPr>
        <w:t xml:space="preserve"> she</w:t>
      </w:r>
      <w:r w:rsidR="006E0016">
        <w:t>, depending on the gender of the sentence’s subject, which follows this clause)</w:t>
      </w:r>
      <w:r w:rsidRPr="00800DE8">
        <w:t xml:space="preserve"> didn’t like school, ******</w:t>
      </w:r>
      <w:r w:rsidR="00885003">
        <w:t xml:space="preserve"> </w:t>
      </w:r>
      <w:r w:rsidRPr="00800DE8">
        <w:t xml:space="preserve">protested the fact that </w:t>
      </w:r>
      <w:r w:rsidR="006E0016">
        <w:t>(</w:t>
      </w:r>
      <w:r w:rsidR="006E0016">
        <w:rPr>
          <w:i/>
        </w:rPr>
        <w:t>nominative case</w:t>
      </w:r>
      <w:r w:rsidR="006E0016">
        <w:t>,</w:t>
      </w:r>
      <w:r w:rsidR="006E0016" w:rsidRPr="006E0016">
        <w:rPr>
          <w:b/>
        </w:rPr>
        <w:t xml:space="preserve"> he</w:t>
      </w:r>
      <w:r w:rsidR="006E0016">
        <w:t xml:space="preserve"> or</w:t>
      </w:r>
      <w:r w:rsidR="006E0016" w:rsidRPr="006E0016">
        <w:rPr>
          <w:b/>
        </w:rPr>
        <w:t xml:space="preserve"> she</w:t>
      </w:r>
      <w:r w:rsidR="006E0016">
        <w:t>, depending on the gender of the sentence’s subject)</w:t>
      </w:r>
      <w:r w:rsidRPr="00800DE8">
        <w:t xml:space="preserve"> received homework assignments.</w:t>
      </w:r>
    </w:p>
    <w:p w14:paraId="748FECF2" w14:textId="77777777" w:rsidR="00AD3FCC" w:rsidRPr="00800DE8" w:rsidRDefault="00AD3FCC" w:rsidP="00AD3FCC"/>
    <w:p w14:paraId="5081F686" w14:textId="6DD10C53" w:rsidR="00AD3FCC" w:rsidRPr="00800DE8" w:rsidRDefault="00AD3FCC" w:rsidP="00AD3FCC">
      <w:pPr>
        <w:numPr>
          <w:ilvl w:val="1"/>
          <w:numId w:val="2"/>
        </w:numPr>
      </w:pPr>
      <w:r w:rsidRPr="00800DE8">
        <w:t xml:space="preserve">While </w:t>
      </w:r>
      <w:r w:rsidR="00E03142">
        <w:t>******* was playing video games, (</w:t>
      </w:r>
      <w:r w:rsidR="00E03142">
        <w:rPr>
          <w:i/>
        </w:rPr>
        <w:t>nominative case</w:t>
      </w:r>
      <w:r w:rsidR="00E03142">
        <w:t xml:space="preserve">, </w:t>
      </w:r>
      <w:r w:rsidR="00E03142" w:rsidRPr="006E0016">
        <w:rPr>
          <w:b/>
        </w:rPr>
        <w:t>he</w:t>
      </w:r>
      <w:r w:rsidR="00E03142">
        <w:t xml:space="preserve"> or </w:t>
      </w:r>
      <w:r w:rsidR="00E03142" w:rsidRPr="006E0016">
        <w:rPr>
          <w:b/>
        </w:rPr>
        <w:t>she</w:t>
      </w:r>
      <w:r w:rsidR="00E03142">
        <w:t>, depending on the gender of the sentence’s subject)</w:t>
      </w:r>
      <w:r w:rsidR="00E03142" w:rsidRPr="00800DE8">
        <w:t xml:space="preserve"> </w:t>
      </w:r>
      <w:r w:rsidRPr="00800DE8">
        <w:t xml:space="preserve"> saw </w:t>
      </w:r>
      <w:r w:rsidR="00E03142">
        <w:t xml:space="preserve">**** and **** </w:t>
      </w:r>
      <w:r w:rsidRPr="00800DE8">
        <w:t>pass by</w:t>
      </w:r>
      <w:r w:rsidR="00E03142">
        <w:t xml:space="preserve"> (</w:t>
      </w:r>
      <w:r w:rsidR="00E03142">
        <w:rPr>
          <w:i/>
        </w:rPr>
        <w:t>possessive case</w:t>
      </w:r>
      <w:r w:rsidR="00E03142">
        <w:t xml:space="preserve">, </w:t>
      </w:r>
      <w:r w:rsidR="00E03142">
        <w:rPr>
          <w:b/>
        </w:rPr>
        <w:t>his</w:t>
      </w:r>
      <w:r w:rsidR="00E03142">
        <w:t xml:space="preserve"> or </w:t>
      </w:r>
      <w:r w:rsidR="00E03142" w:rsidRPr="006E0016">
        <w:rPr>
          <w:b/>
        </w:rPr>
        <w:t>he</w:t>
      </w:r>
      <w:r w:rsidR="00E03142">
        <w:rPr>
          <w:b/>
        </w:rPr>
        <w:t>r</w:t>
      </w:r>
      <w:r w:rsidR="00E03142">
        <w:t>, depending on the gender of the sentence’s subject)</w:t>
      </w:r>
      <w:r w:rsidR="00E03142" w:rsidRPr="00800DE8">
        <w:t xml:space="preserve"> </w:t>
      </w:r>
      <w:r w:rsidRPr="00800DE8">
        <w:t xml:space="preserve"> building</w:t>
      </w:r>
      <w:r w:rsidR="00E03142">
        <w:t>, so (</w:t>
      </w:r>
      <w:r w:rsidR="00E03142">
        <w:rPr>
          <w:i/>
        </w:rPr>
        <w:t>nominative case</w:t>
      </w:r>
      <w:r w:rsidR="00E03142">
        <w:t xml:space="preserve">, </w:t>
      </w:r>
      <w:r w:rsidR="00E03142" w:rsidRPr="006E0016">
        <w:rPr>
          <w:b/>
        </w:rPr>
        <w:t>he</w:t>
      </w:r>
      <w:r w:rsidR="00E03142">
        <w:t xml:space="preserve"> or </w:t>
      </w:r>
      <w:r w:rsidR="00E03142" w:rsidRPr="006E0016">
        <w:rPr>
          <w:b/>
        </w:rPr>
        <w:t>she</w:t>
      </w:r>
      <w:r w:rsidR="00E03142">
        <w:t>, depending on the gender of the sentence’s subject)</w:t>
      </w:r>
      <w:r w:rsidR="00E03142" w:rsidRPr="00800DE8">
        <w:t xml:space="preserve"> </w:t>
      </w:r>
      <w:r w:rsidR="00E03142">
        <w:t xml:space="preserve"> opened the window and called out to (</w:t>
      </w:r>
      <w:r w:rsidR="00E03142">
        <w:rPr>
          <w:i/>
        </w:rPr>
        <w:t xml:space="preserve">objective </w:t>
      </w:r>
      <w:r w:rsidR="00E03142" w:rsidRPr="00E03142">
        <w:t xml:space="preserve">case, </w:t>
      </w:r>
      <w:r w:rsidR="00E03142" w:rsidRPr="00E03142">
        <w:rPr>
          <w:b/>
        </w:rPr>
        <w:t>them)</w:t>
      </w:r>
      <w:r w:rsidRPr="00E03142">
        <w:t>.</w:t>
      </w:r>
    </w:p>
    <w:p w14:paraId="24DB6133" w14:textId="77777777" w:rsidR="00AD3FCC" w:rsidRPr="00800DE8" w:rsidRDefault="00AD3FCC" w:rsidP="00AD3FCC"/>
    <w:p w14:paraId="0F2CB84C" w14:textId="5D7B7BC4" w:rsidR="00AD3FCC" w:rsidRPr="00800DE8" w:rsidRDefault="00E03142" w:rsidP="00AD3FCC">
      <w:pPr>
        <w:numPr>
          <w:ilvl w:val="1"/>
          <w:numId w:val="2"/>
        </w:numPr>
      </w:pPr>
      <w:r>
        <w:t xml:space="preserve">(Any </w:t>
      </w:r>
      <w:r>
        <w:rPr>
          <w:i/>
        </w:rPr>
        <w:t xml:space="preserve">nominative case </w:t>
      </w:r>
      <w:r>
        <w:t>pronoun will work here)</w:t>
      </w:r>
      <w:r w:rsidR="00AD3FCC" w:rsidRPr="00800DE8">
        <w:t xml:space="preserve"> missed the 5 train, and it went on </w:t>
      </w:r>
      <w:r>
        <w:t>(</w:t>
      </w:r>
      <w:r>
        <w:rPr>
          <w:i/>
        </w:rPr>
        <w:t xml:space="preserve">possessive case, </w:t>
      </w:r>
      <w:r w:rsidRPr="00E03142">
        <w:t>its</w:t>
      </w:r>
      <w:r>
        <w:t xml:space="preserve">) </w:t>
      </w:r>
      <w:r w:rsidR="00AD3FCC" w:rsidRPr="00E03142">
        <w:t>way</w:t>
      </w:r>
      <w:r w:rsidR="00AD3FCC" w:rsidRPr="00800DE8">
        <w:t xml:space="preserve"> downtown.</w:t>
      </w:r>
    </w:p>
    <w:p w14:paraId="41A6FC1F" w14:textId="77777777" w:rsidR="00AD3FCC" w:rsidRPr="00800DE8" w:rsidRDefault="00AD3FCC" w:rsidP="00AD3FCC"/>
    <w:p w14:paraId="3E231A29" w14:textId="51AFF66E" w:rsidR="00AD3FCC" w:rsidRPr="00800DE8" w:rsidRDefault="007A7712" w:rsidP="00AD3FCC">
      <w:pPr>
        <w:numPr>
          <w:ilvl w:val="1"/>
          <w:numId w:val="2"/>
        </w:numPr>
      </w:pPr>
      <w:r>
        <w:t>***** was frustrated because (</w:t>
      </w:r>
      <w:r w:rsidR="00E66996">
        <w:rPr>
          <w:i/>
        </w:rPr>
        <w:t>nominative case</w:t>
      </w:r>
      <w:r w:rsidR="00E66996">
        <w:t>, and only</w:t>
      </w:r>
      <w:r w:rsidR="00E66996" w:rsidRPr="00E66996">
        <w:rPr>
          <w:b/>
        </w:rPr>
        <w:t xml:space="preserve"> he</w:t>
      </w:r>
      <w:r w:rsidR="00E66996">
        <w:t xml:space="preserve"> will work here, because the subject must be male as this sentence refers to a “man purse”)</w:t>
      </w:r>
      <w:r w:rsidR="00AD3FCC" w:rsidRPr="00800DE8">
        <w:t xml:space="preserve"> couldn’t find </w:t>
      </w:r>
      <w:r w:rsidR="00E66996">
        <w:t>(</w:t>
      </w:r>
      <w:r w:rsidR="00E66996">
        <w:rPr>
          <w:i/>
        </w:rPr>
        <w:t>possessive case</w:t>
      </w:r>
      <w:r w:rsidR="00E66996">
        <w:t xml:space="preserve">, </w:t>
      </w:r>
      <w:r w:rsidR="00E66996" w:rsidRPr="00E66996">
        <w:rPr>
          <w:b/>
        </w:rPr>
        <w:t>his</w:t>
      </w:r>
      <w:r w:rsidR="00E66996">
        <w:t>)</w:t>
      </w:r>
      <w:r w:rsidR="00AD3FCC" w:rsidRPr="00800DE8">
        <w:t xml:space="preserve"> man purse.</w:t>
      </w:r>
    </w:p>
    <w:p w14:paraId="63AF7C1F" w14:textId="77777777" w:rsidR="00AD3FCC" w:rsidRPr="00800DE8" w:rsidRDefault="00AD3FCC" w:rsidP="00AD3FCC"/>
    <w:p w14:paraId="5E399A4F" w14:textId="735E84E1" w:rsidR="00AD3FCC" w:rsidRPr="00800DE8" w:rsidRDefault="00E66996" w:rsidP="00AD3FCC">
      <w:pPr>
        <w:numPr>
          <w:ilvl w:val="1"/>
          <w:numId w:val="2"/>
        </w:numPr>
      </w:pPr>
      <w:r>
        <w:t>**** was flustered because</w:t>
      </w:r>
      <w:r w:rsidRPr="00E66996">
        <w:t xml:space="preserve"> </w:t>
      </w:r>
      <w:r>
        <w:t>because (</w:t>
      </w:r>
      <w:r>
        <w:rPr>
          <w:i/>
        </w:rPr>
        <w:t>nominative case</w:t>
      </w:r>
      <w:r>
        <w:t>, and only</w:t>
      </w:r>
      <w:r w:rsidRPr="00E66996">
        <w:rPr>
          <w:b/>
        </w:rPr>
        <w:t xml:space="preserve"> </w:t>
      </w:r>
      <w:r>
        <w:rPr>
          <w:b/>
        </w:rPr>
        <w:t>s</w:t>
      </w:r>
      <w:r w:rsidRPr="00E66996">
        <w:rPr>
          <w:b/>
        </w:rPr>
        <w:t>he</w:t>
      </w:r>
      <w:r>
        <w:t xml:space="preserve"> will work here, because the subject must be male as this sentence refers to a “purse”) </w:t>
      </w:r>
      <w:r w:rsidR="00AD3FCC" w:rsidRPr="00800DE8">
        <w:t xml:space="preserve">couldn’t find </w:t>
      </w:r>
      <w:r>
        <w:rPr>
          <w:i/>
        </w:rPr>
        <w:t>possessive case</w:t>
      </w:r>
      <w:r>
        <w:t xml:space="preserve">, </w:t>
      </w:r>
      <w:r w:rsidRPr="00E66996">
        <w:rPr>
          <w:b/>
        </w:rPr>
        <w:t>h</w:t>
      </w:r>
      <w:r>
        <w:rPr>
          <w:b/>
        </w:rPr>
        <w:t>er</w:t>
      </w:r>
      <w:r>
        <w:t>)</w:t>
      </w:r>
      <w:r w:rsidRPr="00800DE8">
        <w:t xml:space="preserve"> </w:t>
      </w:r>
      <w:r w:rsidR="00AD3FCC" w:rsidRPr="00800DE8">
        <w:t xml:space="preserve"> purse</w:t>
      </w:r>
      <w:r>
        <w:t xml:space="preserve"> in the museum’s cloak room</w:t>
      </w:r>
      <w:r w:rsidR="00AD3FCC" w:rsidRPr="00800DE8">
        <w:t>.</w:t>
      </w:r>
    </w:p>
    <w:p w14:paraId="62E1BBDD" w14:textId="77777777" w:rsidR="00AD3FCC" w:rsidRPr="00800DE8" w:rsidRDefault="00AD3FCC" w:rsidP="00AD3FCC"/>
    <w:p w14:paraId="08F0EE19" w14:textId="504276B8" w:rsidR="00AD3FCC" w:rsidRPr="00800DE8" w:rsidRDefault="009D29C9" w:rsidP="00AD3FCC">
      <w:pPr>
        <w:numPr>
          <w:ilvl w:val="0"/>
          <w:numId w:val="2"/>
        </w:numPr>
      </w:pPr>
      <w:r>
        <w:rPr>
          <w:b/>
        </w:rPr>
        <w:t>Independent Practice</w:t>
      </w:r>
      <w:r w:rsidR="00AD3FCC" w:rsidRPr="00800DE8">
        <w:rPr>
          <w:b/>
        </w:rPr>
        <w:t xml:space="preserve">: </w:t>
      </w:r>
      <w:r w:rsidR="00AD3FCC" w:rsidRPr="00800DE8">
        <w:t>Compose six sentences demonstrating your understanding of pronouns in the nominative, objective, and possessive cases.</w:t>
      </w:r>
    </w:p>
    <w:p w14:paraId="1DEADC46" w14:textId="77777777" w:rsidR="00AD3FCC" w:rsidRPr="00D34D60" w:rsidRDefault="00AD3FCC" w:rsidP="00AD3FCC"/>
    <w:p w14:paraId="56111CD4" w14:textId="77777777" w:rsidR="00AD3FCC" w:rsidRPr="00D34D60" w:rsidRDefault="00AD3FCC" w:rsidP="00AD3FCC"/>
    <w:p w14:paraId="698BE215" w14:textId="77777777" w:rsidR="00AD3FCC" w:rsidRPr="00800DE8" w:rsidRDefault="00AD3FCC" w:rsidP="00AD3FCC">
      <w:pPr>
        <w:ind w:left="1080"/>
      </w:pPr>
    </w:p>
    <w:p w14:paraId="366D1D24" w14:textId="77777777" w:rsidR="00AD3FCC" w:rsidRPr="003F573B" w:rsidRDefault="00AD3FCC" w:rsidP="00AD3FCC">
      <w:pPr>
        <w:ind w:left="360"/>
      </w:pPr>
    </w:p>
    <w:sectPr w:rsidR="00AD3FCC" w:rsidRPr="003F573B" w:rsidSect="00FB49C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E13C2"/>
    <w:multiLevelType w:val="hybridMultilevel"/>
    <w:tmpl w:val="A5BA68AE"/>
    <w:lvl w:ilvl="0" w:tplc="7FCA36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680443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F0316C"/>
    <w:multiLevelType w:val="hybridMultilevel"/>
    <w:tmpl w:val="9A54F88A"/>
    <w:lvl w:ilvl="0" w:tplc="E8580BD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5CD67998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27888"/>
    <w:rsid w:val="0016412F"/>
    <w:rsid w:val="001B4547"/>
    <w:rsid w:val="0021262E"/>
    <w:rsid w:val="002515B0"/>
    <w:rsid w:val="00280ECA"/>
    <w:rsid w:val="002A1D6A"/>
    <w:rsid w:val="00620914"/>
    <w:rsid w:val="006E0016"/>
    <w:rsid w:val="007A7712"/>
    <w:rsid w:val="00840B72"/>
    <w:rsid w:val="00876874"/>
    <w:rsid w:val="00885003"/>
    <w:rsid w:val="00955468"/>
    <w:rsid w:val="00985409"/>
    <w:rsid w:val="00991546"/>
    <w:rsid w:val="009C2513"/>
    <w:rsid w:val="009D29C9"/>
    <w:rsid w:val="00A1094A"/>
    <w:rsid w:val="00AD3FCC"/>
    <w:rsid w:val="00BB06D0"/>
    <w:rsid w:val="00D659D6"/>
    <w:rsid w:val="00D738D8"/>
    <w:rsid w:val="00E03142"/>
    <w:rsid w:val="00E66996"/>
    <w:rsid w:val="00F2673D"/>
    <w:rsid w:val="00F678AA"/>
    <w:rsid w:val="00FB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14D68B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B13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679</Words>
  <Characters>3872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Name____________________________________Date___________________________</vt:lpstr>
    </vt:vector>
  </TitlesOfParts>
  <Company/>
  <LinksUpToDate>false</LinksUpToDate>
  <CharactersWithSpaces>4542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Name____________________________________Date___________________________</dc:title>
  <dc:subject/>
  <dc:creator>Mark Feltskog</dc:creator>
  <cp:keywords/>
  <cp:lastModifiedBy>Mark Feltskog</cp:lastModifiedBy>
  <cp:revision>26</cp:revision>
  <cp:lastPrinted>2015-04-27T20:15:00Z</cp:lastPrinted>
  <dcterms:created xsi:type="dcterms:W3CDTF">2012-08-16T15:08:00Z</dcterms:created>
  <dcterms:modified xsi:type="dcterms:W3CDTF">2017-03-28T13:27:00Z</dcterms:modified>
</cp:coreProperties>
</file>