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87A71" w14:textId="77777777" w:rsidR="00ED1456" w:rsidRPr="00A6611D" w:rsidRDefault="002C074C" w:rsidP="00ED1456">
      <w:pPr>
        <w:jc w:val="center"/>
        <w:rPr>
          <w:b/>
        </w:rPr>
      </w:pPr>
      <w:bookmarkStart w:id="0" w:name="_GoBack"/>
      <w:r w:rsidRPr="00A6611D">
        <w:rPr>
          <w:b/>
        </w:rPr>
        <w:t xml:space="preserve">English Language Arts, </w:t>
      </w:r>
      <w:r w:rsidRPr="00A6611D">
        <w:rPr>
          <w:b/>
          <w:i/>
        </w:rPr>
        <w:t>Is Texting a Language?</w:t>
      </w:r>
      <w:r w:rsidRPr="00A6611D">
        <w:rPr>
          <w:b/>
        </w:rPr>
        <w:t xml:space="preserve"> Unit, </w:t>
      </w:r>
      <w:r w:rsidR="00ED1456" w:rsidRPr="00A6611D">
        <w:rPr>
          <w:b/>
        </w:rPr>
        <w:t xml:space="preserve"> Lesson Plan</w:t>
      </w:r>
    </w:p>
    <w:p w14:paraId="388E0FF3" w14:textId="77777777" w:rsidR="00ED1456" w:rsidRPr="00A6611D" w:rsidRDefault="00ED1456" w:rsidP="00ED1456">
      <w:pPr>
        <w:jc w:val="center"/>
        <w:rPr>
          <w:b/>
        </w:rPr>
      </w:pPr>
    </w:p>
    <w:p w14:paraId="3D06C162" w14:textId="77777777" w:rsidR="00ED1456" w:rsidRPr="00A6611D" w:rsidRDefault="00ED1456" w:rsidP="00ED1456">
      <w:pPr>
        <w:rPr>
          <w:b/>
        </w:rPr>
      </w:pPr>
      <w:r w:rsidRPr="00A6611D">
        <w:rPr>
          <w:b/>
        </w:rPr>
        <w:t xml:space="preserve">Standards Met: 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ED1456" w:rsidRPr="00A6611D" w14:paraId="1E2E31D5" w14:textId="77777777" w:rsidTr="00F25838">
        <w:tc>
          <w:tcPr>
            <w:tcW w:w="10800" w:type="dxa"/>
            <w:shd w:val="clear" w:color="auto" w:fill="auto"/>
          </w:tcPr>
          <w:p w14:paraId="473599DA" w14:textId="77777777" w:rsidR="00ED1456" w:rsidRPr="00A6611D" w:rsidRDefault="00ED1456" w:rsidP="00F25838">
            <w:pPr>
              <w:rPr>
                <w:lang w:bidi="x-none"/>
              </w:rPr>
            </w:pPr>
            <w:r w:rsidRPr="00A6611D">
              <w:rPr>
                <w:b/>
                <w:lang w:bidi="x-none"/>
              </w:rPr>
              <w:t xml:space="preserve">Big Ideas: </w:t>
            </w:r>
            <w:r w:rsidR="002C074C" w:rsidRPr="00A6611D">
              <w:rPr>
                <w:lang w:bidi="x-none"/>
              </w:rPr>
              <w:t xml:space="preserve">linguistic usage and register, </w:t>
            </w:r>
          </w:p>
          <w:p w14:paraId="6E5C2472" w14:textId="77777777" w:rsidR="00ED1456" w:rsidRPr="00A6611D" w:rsidRDefault="00ED1456" w:rsidP="00F25838">
            <w:p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 xml:space="preserve">This lesson aims to </w:t>
            </w:r>
          </w:p>
          <w:p w14:paraId="5FEF2AF7" w14:textId="77777777" w:rsidR="00ED1456" w:rsidRPr="00A6611D" w:rsidRDefault="00ED1456" w:rsidP="00F25838">
            <w:p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 xml:space="preserve">This lesson activates prior knowledge of </w:t>
            </w:r>
          </w:p>
          <w:p w14:paraId="755021D0" w14:textId="77777777" w:rsidR="00ED1456" w:rsidRPr="00A6611D" w:rsidRDefault="00ED1456" w:rsidP="00F25838">
            <w:p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>Students will be able to</w:t>
            </w:r>
          </w:p>
        </w:tc>
      </w:tr>
      <w:tr w:rsidR="00ED1456" w:rsidRPr="00A6611D" w14:paraId="558B101D" w14:textId="77777777" w:rsidTr="00F25838">
        <w:tc>
          <w:tcPr>
            <w:tcW w:w="10800" w:type="dxa"/>
            <w:shd w:val="clear" w:color="auto" w:fill="auto"/>
          </w:tcPr>
          <w:p w14:paraId="6D3A8939" w14:textId="77777777" w:rsidR="00ED1456" w:rsidRPr="00A6611D" w:rsidRDefault="00ED1456" w:rsidP="00F25838">
            <w:p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>Classroom Aim:</w:t>
            </w:r>
          </w:p>
          <w:p w14:paraId="79AF4F88" w14:textId="77777777" w:rsidR="00ED1456" w:rsidRPr="00A6611D" w:rsidRDefault="00ED1456" w:rsidP="00F25838">
            <w:pPr>
              <w:rPr>
                <w:b/>
                <w:lang w:bidi="x-none"/>
              </w:rPr>
            </w:pPr>
          </w:p>
        </w:tc>
      </w:tr>
      <w:tr w:rsidR="00ED1456" w:rsidRPr="00A6611D" w14:paraId="1EF62060" w14:textId="77777777" w:rsidTr="00F25838">
        <w:tc>
          <w:tcPr>
            <w:tcW w:w="10800" w:type="dxa"/>
            <w:shd w:val="clear" w:color="auto" w:fill="auto"/>
          </w:tcPr>
          <w:p w14:paraId="52F5FE2D" w14:textId="77777777" w:rsidR="00ED1456" w:rsidRPr="00A6611D" w:rsidRDefault="00ED1456" w:rsidP="00F25838">
            <w:p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>Do Now:</w:t>
            </w:r>
          </w:p>
          <w:p w14:paraId="4224F5CA" w14:textId="77777777" w:rsidR="00ED1456" w:rsidRPr="00A6611D" w:rsidRDefault="00ED1456" w:rsidP="00F25838">
            <w:pPr>
              <w:rPr>
                <w:b/>
                <w:lang w:bidi="x-none"/>
              </w:rPr>
            </w:pPr>
          </w:p>
        </w:tc>
      </w:tr>
      <w:tr w:rsidR="00ED1456" w:rsidRPr="00A6611D" w14:paraId="7BBC051E" w14:textId="77777777" w:rsidTr="00F25838">
        <w:tc>
          <w:tcPr>
            <w:tcW w:w="10800" w:type="dxa"/>
            <w:shd w:val="clear" w:color="auto" w:fill="auto"/>
          </w:tcPr>
          <w:p w14:paraId="6344BC1E" w14:textId="2B7C28E1" w:rsidR="00ED1456" w:rsidRPr="00A6611D" w:rsidRDefault="00ED1456" w:rsidP="00F25838">
            <w:p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>Class Work:</w:t>
            </w:r>
          </w:p>
          <w:p w14:paraId="6E2E7B3B" w14:textId="7934A153" w:rsidR="00AE7BF5" w:rsidRPr="00A6611D" w:rsidRDefault="00AE7BF5" w:rsidP="00F25838">
            <w:pPr>
              <w:rPr>
                <w:lang w:bidi="x-none"/>
              </w:rPr>
            </w:pPr>
            <w:r w:rsidRPr="00A6611D">
              <w:rPr>
                <w:b/>
                <w:lang w:bidi="x-none"/>
              </w:rPr>
              <w:t xml:space="preserve">LANGUAGE PLAY: </w:t>
            </w:r>
            <w:r w:rsidRPr="00A6611D">
              <w:rPr>
                <w:lang w:bidi="x-none"/>
              </w:rPr>
              <w:t>Can students, using the various symbolic message systems on their phone’s keyboards, write a hip-hop song or a poem?</w:t>
            </w:r>
          </w:p>
          <w:p w14:paraId="731DD659" w14:textId="70041BF6" w:rsidR="00AE7BF5" w:rsidRPr="00A6611D" w:rsidRDefault="00AE7BF5" w:rsidP="00F25838">
            <w:pPr>
              <w:rPr>
                <w:lang w:bidi="x-none"/>
              </w:rPr>
            </w:pPr>
            <w:r w:rsidRPr="00A6611D">
              <w:rPr>
                <w:b/>
                <w:lang w:bidi="x-none"/>
              </w:rPr>
              <w:t xml:space="preserve">TEXT MESSAGE CONTEST </w:t>
            </w:r>
            <w:r w:rsidRPr="00A6611D">
              <w:rPr>
                <w:lang w:bidi="x-none"/>
              </w:rPr>
              <w:t>as part of the assessments.</w:t>
            </w:r>
          </w:p>
          <w:p w14:paraId="68B1A7FF" w14:textId="09E959EC" w:rsidR="00AE7BF5" w:rsidRPr="00A6611D" w:rsidRDefault="00AE7BF5" w:rsidP="00F25838">
            <w:pPr>
              <w:rPr>
                <w:lang w:bidi="x-none"/>
              </w:rPr>
            </w:pPr>
            <w:r w:rsidRPr="00A6611D">
              <w:rPr>
                <w:b/>
                <w:lang w:bidi="x-none"/>
              </w:rPr>
              <w:t xml:space="preserve">REWRITING FAMOUS LIVES </w:t>
            </w:r>
            <w:r w:rsidRPr="00A6611D">
              <w:rPr>
                <w:lang w:bidi="x-none"/>
              </w:rPr>
              <w:t xml:space="preserve">as </w:t>
            </w:r>
            <w:proofErr w:type="spellStart"/>
            <w:r w:rsidRPr="00A6611D">
              <w:rPr>
                <w:lang w:bidi="x-none"/>
              </w:rPr>
              <w:t>textese</w:t>
            </w:r>
            <w:proofErr w:type="spellEnd"/>
            <w:r w:rsidRPr="00A6611D">
              <w:rPr>
                <w:lang w:bidi="x-none"/>
              </w:rPr>
              <w:t>.</w:t>
            </w:r>
          </w:p>
          <w:p w14:paraId="44F68194" w14:textId="77777777" w:rsidR="00AE7BF5" w:rsidRPr="00A6611D" w:rsidRDefault="00AE7BF5" w:rsidP="00F25838">
            <w:pPr>
              <w:rPr>
                <w:lang w:bidi="x-none"/>
              </w:rPr>
            </w:pPr>
          </w:p>
          <w:p w14:paraId="3FD5E79A" w14:textId="0C22DAD0" w:rsidR="00AE7BF5" w:rsidRPr="00A6611D" w:rsidRDefault="00AE7BF5" w:rsidP="00F25838">
            <w:pPr>
              <w:rPr>
                <w:b/>
                <w:u w:val="single"/>
                <w:lang w:bidi="x-none"/>
              </w:rPr>
            </w:pPr>
            <w:r w:rsidRPr="00A6611D">
              <w:rPr>
                <w:b/>
                <w:u w:val="single"/>
                <w:lang w:bidi="x-none"/>
              </w:rPr>
              <w:t>FORMATIVE ASSESSMENT QUESTIONS</w:t>
            </w:r>
          </w:p>
          <w:p w14:paraId="750CAC6E" w14:textId="672F4252" w:rsidR="00AE7BF5" w:rsidRPr="00A6611D" w:rsidRDefault="00AE7BF5" w:rsidP="00AE7BF5">
            <w:pPr>
              <w:pStyle w:val="ListParagraph"/>
              <w:numPr>
                <w:ilvl w:val="0"/>
                <w:numId w:val="2"/>
              </w:num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 xml:space="preserve">What kind </w:t>
            </w:r>
            <w:r w:rsidRPr="00A6611D">
              <w:rPr>
                <w:lang w:bidi="x-none"/>
              </w:rPr>
              <w:t>of cell phone do you carry?</w:t>
            </w:r>
          </w:p>
          <w:p w14:paraId="30310533" w14:textId="1C940190" w:rsidR="00AE7BF5" w:rsidRPr="00A6611D" w:rsidRDefault="00AE7BF5" w:rsidP="00AE7BF5">
            <w:pPr>
              <w:pStyle w:val="ListParagraph"/>
              <w:numPr>
                <w:ilvl w:val="0"/>
                <w:numId w:val="2"/>
              </w:num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 xml:space="preserve">How many </w:t>
            </w:r>
            <w:r w:rsidRPr="00A6611D">
              <w:rPr>
                <w:lang w:bidi="x-none"/>
              </w:rPr>
              <w:t>texts do you send and receive on an average day?</w:t>
            </w:r>
          </w:p>
          <w:p w14:paraId="1B10383C" w14:textId="06247EFB" w:rsidR="00AE7BF5" w:rsidRPr="00A6611D" w:rsidRDefault="00AE7BF5" w:rsidP="00AE7BF5">
            <w:pPr>
              <w:pStyle w:val="ListParagraph"/>
              <w:numPr>
                <w:ilvl w:val="0"/>
                <w:numId w:val="2"/>
              </w:num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>Does your</w:t>
            </w:r>
            <w:r w:rsidRPr="00A6611D">
              <w:rPr>
                <w:lang w:bidi="x-none"/>
              </w:rPr>
              <w:t xml:space="preserve"> phone’s texting app have a predictive keyboard—i.e. it offers suggested words for auto-fill in the toolbar above your phone’s keyboard w</w:t>
            </w:r>
            <w:r w:rsidR="00415EB0" w:rsidRPr="00A6611D">
              <w:rPr>
                <w:lang w:bidi="x-none"/>
              </w:rPr>
              <w:t>hile you’re typing?</w:t>
            </w:r>
          </w:p>
          <w:p w14:paraId="4C4A1FAC" w14:textId="7521AB5F" w:rsidR="00415EB0" w:rsidRPr="00A6611D" w:rsidRDefault="00415EB0" w:rsidP="00AE7BF5">
            <w:pPr>
              <w:pStyle w:val="ListParagraph"/>
              <w:numPr>
                <w:ilvl w:val="0"/>
                <w:numId w:val="2"/>
              </w:num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 xml:space="preserve">Which </w:t>
            </w:r>
            <w:r w:rsidRPr="00A6611D">
              <w:rPr>
                <w:lang w:bidi="x-none"/>
              </w:rPr>
              <w:t>social networking sites, e.g. Facebook, Twitter, Instagram, etc., do you use?</w:t>
            </w:r>
          </w:p>
          <w:p w14:paraId="412824AC" w14:textId="27B854AC" w:rsidR="00415EB0" w:rsidRPr="00A6611D" w:rsidRDefault="00415EB0" w:rsidP="00AE7BF5">
            <w:pPr>
              <w:pStyle w:val="ListParagraph"/>
              <w:numPr>
                <w:ilvl w:val="0"/>
                <w:numId w:val="2"/>
              </w:num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 xml:space="preserve">When </w:t>
            </w:r>
            <w:r w:rsidRPr="00A6611D">
              <w:rPr>
                <w:lang w:bidi="x-none"/>
              </w:rPr>
              <w:t xml:space="preserve">you update your status on social networking sites do you use </w:t>
            </w:r>
            <w:proofErr w:type="spellStart"/>
            <w:r w:rsidRPr="00A6611D">
              <w:rPr>
                <w:lang w:bidi="x-none"/>
              </w:rPr>
              <w:t>textese</w:t>
            </w:r>
            <w:proofErr w:type="spellEnd"/>
            <w:r w:rsidRPr="00A6611D">
              <w:rPr>
                <w:lang w:bidi="x-none"/>
              </w:rPr>
              <w:t>?</w:t>
            </w:r>
          </w:p>
          <w:p w14:paraId="65951962" w14:textId="0883F502" w:rsidR="00415EB0" w:rsidRPr="00A6611D" w:rsidRDefault="00415EB0" w:rsidP="00AE7BF5">
            <w:pPr>
              <w:pStyle w:val="ListParagraph"/>
              <w:numPr>
                <w:ilvl w:val="0"/>
                <w:numId w:val="2"/>
              </w:num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 xml:space="preserve">With whom, </w:t>
            </w:r>
            <w:r w:rsidRPr="00A6611D">
              <w:rPr>
                <w:lang w:bidi="x-none"/>
              </w:rPr>
              <w:t>mostly, do you exchange texts.</w:t>
            </w:r>
          </w:p>
          <w:p w14:paraId="5AF12671" w14:textId="77777777" w:rsidR="00321630" w:rsidRPr="00A6611D" w:rsidRDefault="00321630" w:rsidP="00321630">
            <w:pPr>
              <w:rPr>
                <w:b/>
                <w:lang w:bidi="x-none"/>
              </w:rPr>
            </w:pPr>
          </w:p>
          <w:p w14:paraId="00DC7906" w14:textId="77777777" w:rsidR="00321630" w:rsidRPr="00A6611D" w:rsidRDefault="00321630" w:rsidP="00321630">
            <w:p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>METHOD:</w:t>
            </w:r>
          </w:p>
          <w:p w14:paraId="251B82F8" w14:textId="394617B9" w:rsidR="00321630" w:rsidRPr="00A6611D" w:rsidRDefault="00321630" w:rsidP="00321630">
            <w:pPr>
              <w:rPr>
                <w:lang w:bidi="x-none"/>
              </w:rPr>
            </w:pPr>
            <w:r w:rsidRPr="00A6611D">
              <w:rPr>
                <w:lang w:bidi="x-none"/>
              </w:rPr>
              <w:t xml:space="preserve">Provide students with one of the linguistic terms related to texting (key terms, below) from </w:t>
            </w:r>
            <w:proofErr w:type="spellStart"/>
            <w:r w:rsidRPr="00A6611D">
              <w:rPr>
                <w:lang w:bidi="x-none"/>
              </w:rPr>
              <w:t>Cyrstal’s</w:t>
            </w:r>
            <w:proofErr w:type="spellEnd"/>
            <w:r w:rsidRPr="00A6611D">
              <w:rPr>
                <w:lang w:bidi="x-none"/>
              </w:rPr>
              <w:t xml:space="preserve"> glossary, and asked students to provide an example of </w:t>
            </w:r>
            <w:r w:rsidR="00762E6A" w:rsidRPr="00A6611D">
              <w:rPr>
                <w:lang w:bidi="x-none"/>
              </w:rPr>
              <w:t xml:space="preserve">the linguistic forms, then suggest alternatives to it: is the alternative more lucid? Less lucid? </w:t>
            </w:r>
          </w:p>
          <w:p w14:paraId="582B61DE" w14:textId="77777777" w:rsidR="00AE7BF5" w:rsidRPr="00A6611D" w:rsidRDefault="00AE7BF5" w:rsidP="00F25838">
            <w:pPr>
              <w:rPr>
                <w:lang w:bidi="x-none"/>
              </w:rPr>
            </w:pPr>
          </w:p>
          <w:p w14:paraId="7225C9E5" w14:textId="77777777" w:rsidR="00AE7BF5" w:rsidRPr="00A6611D" w:rsidRDefault="00AE7BF5" w:rsidP="00F25838">
            <w:pPr>
              <w:rPr>
                <w:b/>
                <w:u w:val="single"/>
                <w:lang w:bidi="x-none"/>
              </w:rPr>
            </w:pPr>
          </w:p>
          <w:p w14:paraId="5EF1C268" w14:textId="77777777" w:rsidR="00ED1456" w:rsidRPr="00A6611D" w:rsidRDefault="00ED1456" w:rsidP="00F25838">
            <w:pPr>
              <w:rPr>
                <w:b/>
                <w:lang w:bidi="x-none"/>
              </w:rPr>
            </w:pPr>
          </w:p>
        </w:tc>
      </w:tr>
      <w:tr w:rsidR="00ED1456" w:rsidRPr="00A6611D" w14:paraId="376C2BAA" w14:textId="77777777" w:rsidTr="00F25838">
        <w:tc>
          <w:tcPr>
            <w:tcW w:w="10800" w:type="dxa"/>
            <w:shd w:val="clear" w:color="auto" w:fill="auto"/>
          </w:tcPr>
          <w:p w14:paraId="771D3AF8" w14:textId="7DF1EBF8" w:rsidR="00ED1456" w:rsidRPr="00A6611D" w:rsidRDefault="00AE7BF5" w:rsidP="00F25838">
            <w:pPr>
              <w:rPr>
                <w:b/>
                <w:lang w:bidi="x-none"/>
              </w:rPr>
            </w:pPr>
            <w:r w:rsidRPr="00A6611D">
              <w:rPr>
                <w:b/>
                <w:lang w:bidi="x-none"/>
              </w:rPr>
              <w:t>Independent Practice:</w:t>
            </w:r>
          </w:p>
        </w:tc>
      </w:tr>
    </w:tbl>
    <w:p w14:paraId="4BD3DE11" w14:textId="77777777" w:rsidR="00ED1456" w:rsidRPr="00A6611D" w:rsidRDefault="00ED1456" w:rsidP="00ED1456">
      <w:pPr>
        <w:rPr>
          <w:b/>
          <w:u w:val="single"/>
        </w:rPr>
      </w:pPr>
    </w:p>
    <w:p w14:paraId="19FB0CB1" w14:textId="77777777" w:rsidR="00ED1456" w:rsidRPr="00A6611D" w:rsidRDefault="00ED1456" w:rsidP="00ED1456">
      <w:pPr>
        <w:rPr>
          <w:b/>
        </w:rPr>
      </w:pPr>
      <w:r w:rsidRPr="00A6611D">
        <w:rPr>
          <w:b/>
        </w:rPr>
        <w:t xml:space="preserve">Methods and Materials: </w:t>
      </w:r>
    </w:p>
    <w:p w14:paraId="4F22A5F6" w14:textId="77777777" w:rsidR="002C074C" w:rsidRPr="00A6611D" w:rsidRDefault="002C074C" w:rsidP="00ED1456">
      <w:pPr>
        <w:rPr>
          <w:u w:val="single"/>
        </w:rPr>
      </w:pPr>
      <w:r w:rsidRPr="00A6611D">
        <w:t xml:space="preserve">The fundamental ideas driving this unit come from British linguist David Crystal, who advanced them in his book </w:t>
      </w:r>
      <w:proofErr w:type="spellStart"/>
      <w:r w:rsidRPr="00A6611D">
        <w:rPr>
          <w:u w:val="single"/>
        </w:rPr>
        <w:t>Txtng</w:t>
      </w:r>
      <w:proofErr w:type="spellEnd"/>
      <w:r w:rsidRPr="00A6611D">
        <w:rPr>
          <w:u w:val="single"/>
        </w:rPr>
        <w:t>: The gr8 db8</w:t>
      </w:r>
      <w:r w:rsidRPr="00A6611D">
        <w:t xml:space="preserve"> (New York: Oxford University Press, 2009). The gravamen of this unit is the idea of linguistic register and usage. </w:t>
      </w:r>
    </w:p>
    <w:p w14:paraId="7F45A907" w14:textId="77777777" w:rsidR="00ED1456" w:rsidRPr="00A6611D" w:rsidRDefault="00ED1456" w:rsidP="00ED1456">
      <w:pPr>
        <w:rPr>
          <w:b/>
        </w:rPr>
      </w:pPr>
    </w:p>
    <w:p w14:paraId="2E726981" w14:textId="77777777" w:rsidR="00ED1456" w:rsidRPr="00A6611D" w:rsidRDefault="00ED1456" w:rsidP="00ED1456">
      <w:r w:rsidRPr="00A6611D">
        <w:rPr>
          <w:b/>
        </w:rPr>
        <w:t>Need for Lesson</w:t>
      </w:r>
      <w:r w:rsidRPr="00A6611D">
        <w:t xml:space="preserve">: </w:t>
      </w:r>
    </w:p>
    <w:p w14:paraId="76464C5B" w14:textId="77777777" w:rsidR="00ED1456" w:rsidRPr="00A6611D" w:rsidRDefault="00ED1456" w:rsidP="00ED1456"/>
    <w:p w14:paraId="01EC3EBE" w14:textId="77777777" w:rsidR="00ED1456" w:rsidRPr="00A6611D" w:rsidRDefault="00ED1456" w:rsidP="00ED1456">
      <w:pPr>
        <w:rPr>
          <w:b/>
        </w:rPr>
      </w:pPr>
      <w:r w:rsidRPr="00A6611D">
        <w:rPr>
          <w:b/>
        </w:rPr>
        <w:t>Key Points and Connections:</w:t>
      </w:r>
    </w:p>
    <w:p w14:paraId="5F2F9FEA" w14:textId="77777777" w:rsidR="002C074C" w:rsidRPr="00A6611D" w:rsidRDefault="002C074C" w:rsidP="002C074C">
      <w:pPr>
        <w:pStyle w:val="ListParagraph"/>
        <w:numPr>
          <w:ilvl w:val="0"/>
          <w:numId w:val="1"/>
        </w:numPr>
        <w:rPr>
          <w:b/>
          <w:i/>
        </w:rPr>
      </w:pPr>
      <w:r w:rsidRPr="00A6611D">
        <w:t xml:space="preserve">This unit, or discrete lessons from it, could be taught in combination with the </w:t>
      </w:r>
      <w:proofErr w:type="spellStart"/>
      <w:r w:rsidRPr="00A6611D">
        <w:rPr>
          <w:i/>
        </w:rPr>
        <w:t>Jamilya</w:t>
      </w:r>
      <w:proofErr w:type="spellEnd"/>
      <w:r w:rsidRPr="00A6611D">
        <w:rPr>
          <w:i/>
        </w:rPr>
        <w:t xml:space="preserve"> </w:t>
      </w:r>
      <w:proofErr w:type="spellStart"/>
      <w:r w:rsidRPr="00A6611D">
        <w:rPr>
          <w:i/>
        </w:rPr>
        <w:t>Lyiscott’s</w:t>
      </w:r>
      <w:proofErr w:type="spellEnd"/>
      <w:r w:rsidRPr="00A6611D">
        <w:rPr>
          <w:i/>
        </w:rPr>
        <w:t xml:space="preserve"> Broken English Unit Plan.</w:t>
      </w:r>
    </w:p>
    <w:p w14:paraId="00B8A3A3" w14:textId="153AD617" w:rsidR="00DD1630" w:rsidRPr="00A6611D" w:rsidRDefault="00DD1630" w:rsidP="002C074C">
      <w:pPr>
        <w:pStyle w:val="ListParagraph"/>
        <w:numPr>
          <w:ilvl w:val="0"/>
          <w:numId w:val="1"/>
        </w:numPr>
        <w:rPr>
          <w:b/>
          <w:i/>
        </w:rPr>
      </w:pPr>
      <w:r w:rsidRPr="00A6611D">
        <w:rPr>
          <w:b/>
        </w:rPr>
        <w:t xml:space="preserve">Key Terms: </w:t>
      </w:r>
      <w:r w:rsidRPr="00A6611D">
        <w:rPr>
          <w:i/>
        </w:rPr>
        <w:t>pictogram, logogram, emoticon, pictogram/pictograph, initialisms, acronyms, omitted letters (i.e. contractions), nonstandard spellings, shortenings, genuine novelties</w:t>
      </w:r>
      <w:r w:rsidR="00AE7BF5" w:rsidRPr="00A6611D">
        <w:rPr>
          <w:i/>
        </w:rPr>
        <w:t xml:space="preserve">, textonym, </w:t>
      </w:r>
      <w:proofErr w:type="spellStart"/>
      <w:r w:rsidR="00AE7BF5" w:rsidRPr="00A6611D">
        <w:rPr>
          <w:i/>
        </w:rPr>
        <w:t>homonumeric</w:t>
      </w:r>
      <w:proofErr w:type="spellEnd"/>
      <w:r w:rsidR="00AE7BF5" w:rsidRPr="00A6611D">
        <w:rPr>
          <w:i/>
        </w:rPr>
        <w:t xml:space="preserve"> word</w:t>
      </w:r>
    </w:p>
    <w:p w14:paraId="4116CA3F" w14:textId="77777777" w:rsidR="00ED1456" w:rsidRPr="00A6611D" w:rsidRDefault="00ED1456" w:rsidP="00ED1456">
      <w:pPr>
        <w:rPr>
          <w:b/>
        </w:rPr>
      </w:pPr>
    </w:p>
    <w:p w14:paraId="2259B57F" w14:textId="77777777" w:rsidR="00ED1456" w:rsidRPr="00A6611D" w:rsidRDefault="00ED1456" w:rsidP="00ED1456">
      <w:pPr>
        <w:rPr>
          <w:b/>
        </w:rPr>
      </w:pPr>
      <w:r w:rsidRPr="00A6611D">
        <w:rPr>
          <w:b/>
        </w:rPr>
        <w:t>Essential Questions:</w:t>
      </w:r>
    </w:p>
    <w:p w14:paraId="66947E1C" w14:textId="77777777" w:rsidR="002C074C" w:rsidRPr="00A6611D" w:rsidRDefault="002C074C" w:rsidP="002C074C">
      <w:pPr>
        <w:pStyle w:val="ListParagraph"/>
        <w:numPr>
          <w:ilvl w:val="0"/>
          <w:numId w:val="1"/>
        </w:numPr>
        <w:rPr>
          <w:b/>
        </w:rPr>
      </w:pPr>
      <w:r w:rsidRPr="00A6611D">
        <w:rPr>
          <w:b/>
        </w:rPr>
        <w:t xml:space="preserve">What </w:t>
      </w:r>
      <w:r w:rsidRPr="00A6611D">
        <w:t>is a standard language?</w:t>
      </w:r>
    </w:p>
    <w:p w14:paraId="69B6E21E" w14:textId="77777777" w:rsidR="002C074C" w:rsidRPr="00A6611D" w:rsidRDefault="002C074C" w:rsidP="002C074C">
      <w:pPr>
        <w:pStyle w:val="ListParagraph"/>
        <w:numPr>
          <w:ilvl w:val="0"/>
          <w:numId w:val="1"/>
        </w:numPr>
        <w:rPr>
          <w:b/>
        </w:rPr>
      </w:pPr>
      <w:r w:rsidRPr="00A6611D">
        <w:rPr>
          <w:b/>
        </w:rPr>
        <w:lastRenderedPageBreak/>
        <w:t>What</w:t>
      </w:r>
      <w:r w:rsidRPr="00A6611D">
        <w:t xml:space="preserve"> is nonstandard language?</w:t>
      </w:r>
    </w:p>
    <w:p w14:paraId="280D92F5" w14:textId="77777777" w:rsidR="002C074C" w:rsidRPr="00A6611D" w:rsidRDefault="002C074C" w:rsidP="002C074C">
      <w:pPr>
        <w:pStyle w:val="ListParagraph"/>
        <w:numPr>
          <w:ilvl w:val="0"/>
          <w:numId w:val="1"/>
        </w:numPr>
        <w:rPr>
          <w:b/>
        </w:rPr>
      </w:pPr>
      <w:r w:rsidRPr="00A6611D">
        <w:rPr>
          <w:b/>
        </w:rPr>
        <w:t xml:space="preserve">What </w:t>
      </w:r>
      <w:r w:rsidRPr="00A6611D">
        <w:t xml:space="preserve">is the difference between standard and nonstandard language? </w:t>
      </w:r>
      <w:r w:rsidRPr="00A6611D">
        <w:rPr>
          <w:b/>
        </w:rPr>
        <w:t>Who</w:t>
      </w:r>
      <w:r w:rsidRPr="00A6611D">
        <w:t xml:space="preserve"> decides which is the standard language?</w:t>
      </w:r>
    </w:p>
    <w:p w14:paraId="2BCB96B9" w14:textId="67FCA04E" w:rsidR="002C074C" w:rsidRPr="00A6611D" w:rsidRDefault="002C074C" w:rsidP="002C074C">
      <w:pPr>
        <w:pStyle w:val="ListParagraph"/>
        <w:numPr>
          <w:ilvl w:val="0"/>
          <w:numId w:val="1"/>
        </w:numPr>
        <w:rPr>
          <w:b/>
        </w:rPr>
      </w:pPr>
      <w:r w:rsidRPr="00A6611D">
        <w:rPr>
          <w:b/>
        </w:rPr>
        <w:t>Is there</w:t>
      </w:r>
      <w:r w:rsidRPr="00A6611D">
        <w:t xml:space="preserve"> a standard language of texting? In other words, </w:t>
      </w:r>
      <w:r w:rsidRPr="00A6611D">
        <w:rPr>
          <w:b/>
        </w:rPr>
        <w:t>is there</w:t>
      </w:r>
      <w:r w:rsidRPr="00A6611D">
        <w:t xml:space="preserve"> a </w:t>
      </w:r>
      <w:r w:rsidR="00DD1630" w:rsidRPr="00A6611D">
        <w:t>standard version of this nonstandard language?</w:t>
      </w:r>
    </w:p>
    <w:p w14:paraId="28FD69CB" w14:textId="1CD05E26" w:rsidR="00DD1630" w:rsidRPr="00A6611D" w:rsidRDefault="00DD1630" w:rsidP="002C074C">
      <w:pPr>
        <w:pStyle w:val="ListParagraph"/>
        <w:numPr>
          <w:ilvl w:val="0"/>
          <w:numId w:val="1"/>
        </w:numPr>
        <w:rPr>
          <w:b/>
        </w:rPr>
      </w:pPr>
      <w:r w:rsidRPr="00A6611D">
        <w:rPr>
          <w:b/>
        </w:rPr>
        <w:t>What</w:t>
      </w:r>
      <w:r w:rsidRPr="00A6611D">
        <w:t xml:space="preserve"> is orthography?</w:t>
      </w:r>
    </w:p>
    <w:p w14:paraId="5FAF6D2F" w14:textId="509CC34E" w:rsidR="00DD1630" w:rsidRPr="00A6611D" w:rsidRDefault="00DD1630" w:rsidP="002C074C">
      <w:pPr>
        <w:pStyle w:val="ListParagraph"/>
        <w:numPr>
          <w:ilvl w:val="0"/>
          <w:numId w:val="1"/>
        </w:numPr>
        <w:rPr>
          <w:b/>
        </w:rPr>
      </w:pPr>
      <w:r w:rsidRPr="00A6611D">
        <w:rPr>
          <w:b/>
        </w:rPr>
        <w:t>Can you</w:t>
      </w:r>
      <w:r w:rsidRPr="00A6611D">
        <w:t xml:space="preserve"> foresee a time when there is a dictionary of “</w:t>
      </w:r>
      <w:proofErr w:type="spellStart"/>
      <w:r w:rsidRPr="00A6611D">
        <w:t>textese</w:t>
      </w:r>
      <w:proofErr w:type="spellEnd"/>
      <w:r w:rsidRPr="00A6611D">
        <w:t>”?</w:t>
      </w:r>
    </w:p>
    <w:p w14:paraId="62D2115E" w14:textId="788E146B" w:rsidR="00DD1630" w:rsidRPr="00A6611D" w:rsidRDefault="00DD1630" w:rsidP="002C074C">
      <w:pPr>
        <w:pStyle w:val="ListParagraph"/>
        <w:numPr>
          <w:ilvl w:val="0"/>
          <w:numId w:val="1"/>
        </w:numPr>
        <w:rPr>
          <w:b/>
        </w:rPr>
      </w:pPr>
      <w:r w:rsidRPr="00A6611D">
        <w:rPr>
          <w:b/>
        </w:rPr>
        <w:t>Should</w:t>
      </w:r>
      <w:r w:rsidRPr="00A6611D">
        <w:t xml:space="preserve"> texters be expected to take </w:t>
      </w:r>
      <w:proofErr w:type="spellStart"/>
      <w:r w:rsidRPr="00A6611D">
        <w:t>advantate</w:t>
      </w:r>
      <w:proofErr w:type="spellEnd"/>
      <w:r w:rsidRPr="00A6611D">
        <w:t xml:space="preserve"> of the full QWERTY keyboards on their smartphones? </w:t>
      </w:r>
      <w:r w:rsidR="00AE7BF5" w:rsidRPr="00A6611D">
        <w:t>(in other words, not use “</w:t>
      </w:r>
      <w:proofErr w:type="spellStart"/>
      <w:r w:rsidR="00AE7BF5" w:rsidRPr="00A6611D">
        <w:t>textese</w:t>
      </w:r>
      <w:proofErr w:type="spellEnd"/>
      <w:r w:rsidR="00AE7BF5" w:rsidRPr="00A6611D">
        <w:t>”?</w:t>
      </w:r>
    </w:p>
    <w:p w14:paraId="0D33F239" w14:textId="1E1D8971" w:rsidR="00AE7BF5" w:rsidRPr="00A6611D" w:rsidRDefault="00AE7BF5" w:rsidP="002C074C">
      <w:pPr>
        <w:pStyle w:val="ListParagraph"/>
        <w:numPr>
          <w:ilvl w:val="0"/>
          <w:numId w:val="1"/>
        </w:numPr>
        <w:rPr>
          <w:b/>
        </w:rPr>
      </w:pPr>
      <w:r w:rsidRPr="00A6611D">
        <w:rPr>
          <w:b/>
        </w:rPr>
        <w:t>Do you</w:t>
      </w:r>
      <w:r w:rsidRPr="00A6611D">
        <w:t xml:space="preserve"> use predictive texting? (The toolbar above your smartphone’s keyboard that shows words to fill in.)</w:t>
      </w:r>
    </w:p>
    <w:p w14:paraId="3C620941" w14:textId="77777777" w:rsidR="002C074C" w:rsidRPr="00A6611D" w:rsidRDefault="002C074C" w:rsidP="00ED1456">
      <w:pPr>
        <w:rPr>
          <w:b/>
        </w:rPr>
      </w:pPr>
    </w:p>
    <w:p w14:paraId="1809D87C" w14:textId="77777777" w:rsidR="00ED1456" w:rsidRPr="00A6611D" w:rsidRDefault="00ED1456" w:rsidP="00ED1456">
      <w:pPr>
        <w:rPr>
          <w:b/>
        </w:rPr>
      </w:pPr>
    </w:p>
    <w:p w14:paraId="4CC2C6AB" w14:textId="77777777" w:rsidR="00ED1456" w:rsidRPr="00A6611D" w:rsidRDefault="00ED1456" w:rsidP="00ED1456">
      <w:pPr>
        <w:rPr>
          <w:b/>
        </w:rPr>
      </w:pPr>
      <w:r w:rsidRPr="00A6611D">
        <w:rPr>
          <w:b/>
        </w:rPr>
        <w:t>Next Lesson:</w:t>
      </w:r>
    </w:p>
    <w:bookmarkEnd w:id="0"/>
    <w:p w14:paraId="674C5BBF" w14:textId="77777777" w:rsidR="00B577EA" w:rsidRPr="00A6611D" w:rsidRDefault="00A6611D"/>
    <w:sectPr w:rsidR="00B577EA" w:rsidRPr="00A6611D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F0683B"/>
    <w:multiLevelType w:val="hybridMultilevel"/>
    <w:tmpl w:val="1738220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3872F9"/>
    <w:multiLevelType w:val="hybridMultilevel"/>
    <w:tmpl w:val="78DAC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74C"/>
    <w:rsid w:val="002C074C"/>
    <w:rsid w:val="00321630"/>
    <w:rsid w:val="00410E3E"/>
    <w:rsid w:val="00415EB0"/>
    <w:rsid w:val="006B45BA"/>
    <w:rsid w:val="00762E6A"/>
    <w:rsid w:val="00A6611D"/>
    <w:rsid w:val="00AB62E0"/>
    <w:rsid w:val="00AE7BF5"/>
    <w:rsid w:val="00DD1630"/>
    <w:rsid w:val="00ED145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6E98A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145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7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LP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LP TM.dotx</Template>
  <TotalTime>30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2015-09-03T13:57:00Z</dcterms:created>
  <dcterms:modified xsi:type="dcterms:W3CDTF">2018-06-27T01:48:00Z</dcterms:modified>
</cp:coreProperties>
</file>