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295070B" w14:textId="77777777" w:rsidR="00A33634" w:rsidRDefault="00A33634" w:rsidP="00A33634">
      <w:pPr>
        <w:rPr>
          <w:b/>
          <w:u w:val="single"/>
        </w:rPr>
      </w:pPr>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p>
    <w:p w14:paraId="19A37E01" w14:textId="735F65DC" w:rsidR="00027642" w:rsidRDefault="00A33634" w:rsidP="00A33634">
      <w:pPr>
        <w:widowControl w:val="0"/>
        <w:autoSpaceDE w:val="0"/>
        <w:autoSpaceDN w:val="0"/>
        <w:adjustRightInd w:val="0"/>
        <w:rPr>
          <w:rFonts w:cs="Times New Roman"/>
          <w:kern w:val="0"/>
          <w:lang w:eastAsia="ja-JP"/>
        </w:rPr>
      </w:pPr>
      <w:r>
        <w:rPr>
          <w:b/>
        </w:rPr>
        <w:t>Cultural Literacy Worksheet:</w:t>
      </w:r>
      <w:r>
        <w:rPr>
          <w:b/>
        </w:rPr>
        <w:t xml:space="preserve"> </w:t>
      </w:r>
      <w:r w:rsidR="00387185" w:rsidRPr="00A33634">
        <w:rPr>
          <w:b/>
          <w:i/>
        </w:rPr>
        <w:t>Clone</w:t>
      </w:r>
      <w:r>
        <w:rPr>
          <w:b/>
        </w:rPr>
        <w:t>.</w:t>
      </w:r>
      <w:r w:rsidR="00027642">
        <w:rPr>
          <w:b/>
        </w:rPr>
        <w:t xml:space="preserve"> </w:t>
      </w:r>
      <w:bookmarkStart w:id="0" w:name="_GoBack"/>
      <w:r w:rsidR="00027642" w:rsidRPr="00A33634">
        <w:rPr>
          <w:rFonts w:eastAsia="Times New Roman" w:cs="Times New Roman"/>
          <w:b/>
          <w:bCs/>
        </w:rPr>
        <w:t>Cultural literacy</w:t>
      </w:r>
      <w:r w:rsidR="00027642">
        <w:rPr>
          <w:rFonts w:eastAsia="Times New Roman" w:cs="Times New Roman"/>
        </w:rPr>
        <w:t xml:space="preserve"> </w:t>
      </w:r>
      <w:bookmarkEnd w:id="0"/>
      <w:r w:rsidR="00027642">
        <w:rPr>
          <w:rFonts w:eastAsia="Times New Roman" w:cs="Times New Roman"/>
        </w:rPr>
        <w:t>is familiarity with and ability to understand the idioms, allusions, and informal content that create and constitute a culture. Here is a short reading from</w:t>
      </w:r>
      <w:r w:rsidR="00027642">
        <w:rPr>
          <w:rFonts w:cs="Times New Roman"/>
          <w:kern w:val="0"/>
          <w:lang w:eastAsia="ja-JP"/>
        </w:rPr>
        <w:t xml:space="preserve"> </w:t>
      </w:r>
      <w:r w:rsidR="00027642">
        <w:rPr>
          <w:rFonts w:cs="Times New Roman"/>
          <w:kern w:val="0"/>
          <w:u w:val="single"/>
          <w:lang w:eastAsia="ja-JP"/>
        </w:rPr>
        <w:t>The New Dictionary of Cultural Literacy</w:t>
      </w:r>
      <w:r w:rsidR="00027642">
        <w:rPr>
          <w:rFonts w:cs="Times New Roman"/>
          <w:kern w:val="0"/>
          <w:lang w:eastAsia="ja-JP"/>
        </w:rPr>
        <w:t xml:space="preserve"> (Hirsch, E.D., Joseph F. </w:t>
      </w:r>
      <w:proofErr w:type="spellStart"/>
      <w:r w:rsidR="00027642">
        <w:rPr>
          <w:rFonts w:cs="Times New Roman"/>
          <w:kern w:val="0"/>
          <w:lang w:eastAsia="ja-JP"/>
        </w:rPr>
        <w:t>Kett</w:t>
      </w:r>
      <w:proofErr w:type="spellEnd"/>
      <w:r w:rsidR="00027642">
        <w:rPr>
          <w:rFonts w:cs="Times New Roman"/>
          <w:kern w:val="0"/>
          <w:lang w:eastAsia="ja-JP"/>
        </w:rPr>
        <w:t xml:space="preserve">, and James </w:t>
      </w:r>
      <w:proofErr w:type="spellStart"/>
      <w:r w:rsidR="00027642">
        <w:rPr>
          <w:rFonts w:cs="Times New Roman"/>
          <w:kern w:val="0"/>
          <w:lang w:eastAsia="ja-JP"/>
        </w:rPr>
        <w:t>Trefil</w:t>
      </w:r>
      <w:proofErr w:type="spellEnd"/>
      <w:r w:rsidR="00027642">
        <w:rPr>
          <w:rFonts w:cs="Times New Roman"/>
          <w:kern w:val="0"/>
          <w:lang w:eastAsia="ja-JP"/>
        </w:rPr>
        <w:t>, New York: Houghton Mifflin, 2002). Please answer the accompanying questions.</w:t>
      </w:r>
    </w:p>
    <w:p w14:paraId="07FCD188" w14:textId="14716B67" w:rsidR="00387185" w:rsidRDefault="00387185" w:rsidP="00387185">
      <w:pPr>
        <w:widowControl w:val="0"/>
        <w:autoSpaceDE w:val="0"/>
        <w:autoSpaceDN w:val="0"/>
        <w:adjustRightInd w:val="0"/>
        <w:rPr>
          <w:rFonts w:cs="Times New Roman"/>
          <w:kern w:val="0"/>
          <w:lang w:eastAsia="ja-JP"/>
        </w:rPr>
      </w:pPr>
      <w:r>
        <w:rPr>
          <w:rFonts w:cs="Times New Roman"/>
          <w:b/>
          <w:kern w:val="0"/>
          <w:lang w:eastAsia="ja-JP"/>
        </w:rPr>
        <w:t>Clone</w:t>
      </w:r>
      <w:r w:rsidR="003366A0">
        <w:rPr>
          <w:rFonts w:cs="Times New Roman"/>
          <w:b/>
          <w:kern w:val="0"/>
          <w:lang w:eastAsia="ja-JP"/>
        </w:rPr>
        <w:t>:</w:t>
      </w:r>
      <w:r>
        <w:rPr>
          <w:rFonts w:cs="Times New Roman"/>
          <w:b/>
          <w:kern w:val="0"/>
          <w:lang w:eastAsia="ja-JP"/>
        </w:rPr>
        <w:t xml:space="preserve"> </w:t>
      </w:r>
      <w:r>
        <w:rPr>
          <w:rFonts w:cs="Times New Roman"/>
          <w:kern w:val="0"/>
          <w:lang w:eastAsia="ja-JP"/>
        </w:rPr>
        <w:t>A living system that is genetically identical to its ancestor (that is, it has exactly the same DNA molecules). Because each cell contains the DNA molecules that characterize an individual, it is, in principle, possible to replicate, or reproduce, complex living systems in the laboratory. The first cloned mammal, a sheep named Dolly, was born in Scotland in in</w:t>
      </w:r>
      <w:r w:rsidR="003366A0">
        <w:rPr>
          <w:rFonts w:cs="Times New Roman"/>
          <w:kern w:val="0"/>
          <w:lang w:eastAsia="ja-JP"/>
        </w:rPr>
        <w:t xml:space="preserve"> 1996. DNA from an adult donor </w:t>
      </w:r>
      <w:r>
        <w:rPr>
          <w:rFonts w:cs="Times New Roman"/>
          <w:kern w:val="0"/>
          <w:lang w:eastAsia="ja-JP"/>
        </w:rPr>
        <w:t>was placed into an egg, which was then implanted in the uterus of another sheep</w:t>
      </w:r>
      <w:r w:rsidR="00D31F1E">
        <w:rPr>
          <w:rFonts w:cs="Times New Roman"/>
          <w:kern w:val="0"/>
          <w:lang w:eastAsia="ja-JP"/>
        </w:rPr>
        <w:t>.</w:t>
      </w:r>
      <w:r>
        <w:rPr>
          <w:rFonts w:cs="Times New Roman"/>
          <w:kern w:val="0"/>
          <w:lang w:eastAsia="ja-JP"/>
        </w:rPr>
        <w:t xml:space="preserve"> Since that time, mice, co</w:t>
      </w:r>
      <w:r w:rsidR="003366A0">
        <w:rPr>
          <w:rFonts w:cs="Times New Roman"/>
          <w:kern w:val="0"/>
          <w:lang w:eastAsia="ja-JP"/>
        </w:rPr>
        <w:t xml:space="preserve">ws, and pigs have been cloned. </w:t>
      </w:r>
      <w:r>
        <w:rPr>
          <w:rFonts w:cs="Times New Roman"/>
          <w:kern w:val="0"/>
          <w:lang w:eastAsia="ja-JP"/>
        </w:rPr>
        <w:t>There is a major debate on the ethical aspects of cloning, especially as applied to human beings. Therapeutic cloning involves the placing of adult DNA in an egg for the express purpose of creating stem cells for medical purposes. Reproductive cloning involves the placement of adult DNA into and egg and the implantation of the egg into a uterus for the purpose of creating a viable fetus. Clone is often used informally to indicate close copy or resemblance: “This new computer is a clone of the IBM model.”</w:t>
      </w:r>
    </w:p>
    <w:p w14:paraId="4B9C4502" w14:textId="77777777" w:rsidR="003366A0" w:rsidRDefault="003366A0" w:rsidP="00387185">
      <w:pPr>
        <w:widowControl w:val="0"/>
        <w:autoSpaceDE w:val="0"/>
        <w:autoSpaceDN w:val="0"/>
        <w:adjustRightInd w:val="0"/>
        <w:rPr>
          <w:rFonts w:cs="Times New Roman"/>
          <w:kern w:val="0"/>
          <w:lang w:eastAsia="ja-JP"/>
        </w:rPr>
      </w:pPr>
    </w:p>
    <w:p w14:paraId="4510298E" w14:textId="690902BC" w:rsidR="003366A0" w:rsidRDefault="003366A0" w:rsidP="003366A0">
      <w:pPr>
        <w:pStyle w:val="ListParagraph"/>
        <w:widowControl w:val="0"/>
        <w:numPr>
          <w:ilvl w:val="0"/>
          <w:numId w:val="2"/>
        </w:numPr>
        <w:autoSpaceDE w:val="0"/>
        <w:autoSpaceDN w:val="0"/>
        <w:adjustRightInd w:val="0"/>
        <w:rPr>
          <w:rFonts w:cs="Times New Roman"/>
          <w:kern w:val="0"/>
          <w:lang w:eastAsia="ja-JP"/>
        </w:rPr>
      </w:pPr>
      <w:r w:rsidRPr="00D31F1E">
        <w:rPr>
          <w:rFonts w:cs="Times New Roman"/>
          <w:b/>
          <w:kern w:val="0"/>
          <w:lang w:eastAsia="ja-JP"/>
        </w:rPr>
        <w:t>What</w:t>
      </w:r>
      <w:r w:rsidRPr="003366A0">
        <w:rPr>
          <w:rFonts w:cs="Times New Roman"/>
          <w:kern w:val="0"/>
          <w:lang w:eastAsia="ja-JP"/>
        </w:rPr>
        <w:t xml:space="preserve"> is a clone?</w:t>
      </w:r>
    </w:p>
    <w:p w14:paraId="571768E1" w14:textId="77777777" w:rsidR="003366A0" w:rsidRDefault="003366A0" w:rsidP="003366A0">
      <w:pPr>
        <w:widowControl w:val="0"/>
        <w:autoSpaceDE w:val="0"/>
        <w:autoSpaceDN w:val="0"/>
        <w:adjustRightInd w:val="0"/>
        <w:rPr>
          <w:rFonts w:cs="Times New Roman"/>
          <w:kern w:val="0"/>
          <w:lang w:eastAsia="ja-JP"/>
        </w:rPr>
      </w:pPr>
    </w:p>
    <w:p w14:paraId="5ACF1BD1" w14:textId="77777777" w:rsidR="003366A0" w:rsidRDefault="003366A0" w:rsidP="003366A0">
      <w:pPr>
        <w:widowControl w:val="0"/>
        <w:autoSpaceDE w:val="0"/>
        <w:autoSpaceDN w:val="0"/>
        <w:adjustRightInd w:val="0"/>
        <w:rPr>
          <w:rFonts w:cs="Times New Roman"/>
          <w:kern w:val="0"/>
          <w:lang w:eastAsia="ja-JP"/>
        </w:rPr>
      </w:pPr>
    </w:p>
    <w:p w14:paraId="566B04FE" w14:textId="77777777" w:rsidR="003366A0" w:rsidRPr="003366A0" w:rsidRDefault="003366A0" w:rsidP="003366A0">
      <w:pPr>
        <w:widowControl w:val="0"/>
        <w:autoSpaceDE w:val="0"/>
        <w:autoSpaceDN w:val="0"/>
        <w:adjustRightInd w:val="0"/>
        <w:rPr>
          <w:rFonts w:cs="Times New Roman"/>
          <w:kern w:val="0"/>
          <w:lang w:eastAsia="ja-JP"/>
        </w:rPr>
      </w:pPr>
    </w:p>
    <w:p w14:paraId="040FB114" w14:textId="62AB612F" w:rsidR="003366A0" w:rsidRDefault="003366A0" w:rsidP="003366A0">
      <w:pPr>
        <w:pStyle w:val="ListParagraph"/>
        <w:widowControl w:val="0"/>
        <w:numPr>
          <w:ilvl w:val="0"/>
          <w:numId w:val="2"/>
        </w:numPr>
        <w:autoSpaceDE w:val="0"/>
        <w:autoSpaceDN w:val="0"/>
        <w:adjustRightInd w:val="0"/>
        <w:rPr>
          <w:rFonts w:cs="Times New Roman"/>
          <w:kern w:val="0"/>
          <w:lang w:eastAsia="ja-JP"/>
        </w:rPr>
      </w:pPr>
      <w:r w:rsidRPr="00D31F1E">
        <w:rPr>
          <w:rFonts w:cs="Times New Roman"/>
          <w:b/>
          <w:kern w:val="0"/>
          <w:lang w:eastAsia="ja-JP"/>
        </w:rPr>
        <w:t>What</w:t>
      </w:r>
      <w:r>
        <w:rPr>
          <w:rFonts w:cs="Times New Roman"/>
          <w:kern w:val="0"/>
          <w:lang w:eastAsia="ja-JP"/>
        </w:rPr>
        <w:t xml:space="preserve"> does each cell in a living organism contain? </w:t>
      </w:r>
      <w:r w:rsidRPr="00D31F1E">
        <w:rPr>
          <w:rFonts w:cs="Times New Roman"/>
          <w:b/>
          <w:kern w:val="0"/>
          <w:lang w:eastAsia="ja-JP"/>
        </w:rPr>
        <w:t>What</w:t>
      </w:r>
      <w:r>
        <w:rPr>
          <w:rFonts w:cs="Times New Roman"/>
          <w:kern w:val="0"/>
          <w:lang w:eastAsia="ja-JP"/>
        </w:rPr>
        <w:t xml:space="preserve"> does this make possible, in principle?</w:t>
      </w:r>
    </w:p>
    <w:p w14:paraId="3AFC4D81" w14:textId="77777777" w:rsidR="003366A0" w:rsidRDefault="003366A0" w:rsidP="003366A0">
      <w:pPr>
        <w:widowControl w:val="0"/>
        <w:autoSpaceDE w:val="0"/>
        <w:autoSpaceDN w:val="0"/>
        <w:adjustRightInd w:val="0"/>
        <w:rPr>
          <w:rFonts w:cs="Times New Roman"/>
          <w:kern w:val="0"/>
          <w:lang w:eastAsia="ja-JP"/>
        </w:rPr>
      </w:pPr>
    </w:p>
    <w:p w14:paraId="694C4D63" w14:textId="77777777" w:rsidR="003366A0" w:rsidRDefault="003366A0" w:rsidP="003366A0">
      <w:pPr>
        <w:widowControl w:val="0"/>
        <w:autoSpaceDE w:val="0"/>
        <w:autoSpaceDN w:val="0"/>
        <w:adjustRightInd w:val="0"/>
        <w:rPr>
          <w:rFonts w:cs="Times New Roman"/>
          <w:kern w:val="0"/>
          <w:lang w:eastAsia="ja-JP"/>
        </w:rPr>
      </w:pPr>
    </w:p>
    <w:p w14:paraId="2F41B94A" w14:textId="77777777" w:rsidR="003366A0" w:rsidRPr="003366A0" w:rsidRDefault="003366A0" w:rsidP="003366A0">
      <w:pPr>
        <w:widowControl w:val="0"/>
        <w:autoSpaceDE w:val="0"/>
        <w:autoSpaceDN w:val="0"/>
        <w:adjustRightInd w:val="0"/>
        <w:rPr>
          <w:rFonts w:cs="Times New Roman"/>
          <w:kern w:val="0"/>
          <w:lang w:eastAsia="ja-JP"/>
        </w:rPr>
      </w:pPr>
    </w:p>
    <w:p w14:paraId="1A2C927C" w14:textId="5195A68A" w:rsidR="003366A0" w:rsidRDefault="003366A0" w:rsidP="003366A0">
      <w:pPr>
        <w:pStyle w:val="ListParagraph"/>
        <w:widowControl w:val="0"/>
        <w:numPr>
          <w:ilvl w:val="0"/>
          <w:numId w:val="2"/>
        </w:numPr>
        <w:autoSpaceDE w:val="0"/>
        <w:autoSpaceDN w:val="0"/>
        <w:adjustRightInd w:val="0"/>
        <w:rPr>
          <w:rFonts w:cs="Times New Roman"/>
          <w:kern w:val="0"/>
          <w:lang w:eastAsia="ja-JP"/>
        </w:rPr>
      </w:pPr>
      <w:r w:rsidRPr="00D31F1E">
        <w:rPr>
          <w:rFonts w:cs="Times New Roman"/>
          <w:b/>
          <w:kern w:val="0"/>
          <w:lang w:eastAsia="ja-JP"/>
        </w:rPr>
        <w:t>What</w:t>
      </w:r>
      <w:r>
        <w:rPr>
          <w:rFonts w:cs="Times New Roman"/>
          <w:kern w:val="0"/>
          <w:lang w:eastAsia="ja-JP"/>
        </w:rPr>
        <w:t xml:space="preserve">—or </w:t>
      </w:r>
      <w:r w:rsidRPr="00D31F1E">
        <w:rPr>
          <w:rFonts w:cs="Times New Roman"/>
          <w:b/>
          <w:kern w:val="0"/>
          <w:lang w:eastAsia="ja-JP"/>
        </w:rPr>
        <w:t>who</w:t>
      </w:r>
      <w:r>
        <w:rPr>
          <w:rFonts w:cs="Times New Roman"/>
          <w:kern w:val="0"/>
          <w:lang w:eastAsia="ja-JP"/>
        </w:rPr>
        <w:t xml:space="preserve">—was the first cloned mammal? </w:t>
      </w:r>
      <w:r w:rsidRPr="00D31F1E">
        <w:rPr>
          <w:rFonts w:cs="Times New Roman"/>
          <w:b/>
          <w:kern w:val="0"/>
          <w:lang w:eastAsia="ja-JP"/>
        </w:rPr>
        <w:t>Where</w:t>
      </w:r>
      <w:r>
        <w:rPr>
          <w:rFonts w:cs="Times New Roman"/>
          <w:kern w:val="0"/>
          <w:lang w:eastAsia="ja-JP"/>
        </w:rPr>
        <w:t xml:space="preserve"> was this cloning carried out? </w:t>
      </w:r>
      <w:r w:rsidRPr="00D31F1E">
        <w:rPr>
          <w:rFonts w:cs="Times New Roman"/>
          <w:b/>
          <w:kern w:val="0"/>
          <w:lang w:eastAsia="ja-JP"/>
        </w:rPr>
        <w:t>When</w:t>
      </w:r>
      <w:r w:rsidR="00D31F1E">
        <w:rPr>
          <w:rFonts w:cs="Times New Roman"/>
          <w:kern w:val="0"/>
          <w:lang w:eastAsia="ja-JP"/>
        </w:rPr>
        <w:t>?</w:t>
      </w:r>
    </w:p>
    <w:p w14:paraId="7522D512" w14:textId="77777777" w:rsidR="00D31F1E" w:rsidRDefault="00D31F1E" w:rsidP="00D31F1E">
      <w:pPr>
        <w:widowControl w:val="0"/>
        <w:autoSpaceDE w:val="0"/>
        <w:autoSpaceDN w:val="0"/>
        <w:adjustRightInd w:val="0"/>
        <w:rPr>
          <w:rFonts w:cs="Times New Roman"/>
          <w:kern w:val="0"/>
          <w:lang w:eastAsia="ja-JP"/>
        </w:rPr>
      </w:pPr>
    </w:p>
    <w:p w14:paraId="48B9EA72" w14:textId="77777777" w:rsidR="00D31F1E" w:rsidRDefault="00D31F1E" w:rsidP="00D31F1E">
      <w:pPr>
        <w:widowControl w:val="0"/>
        <w:autoSpaceDE w:val="0"/>
        <w:autoSpaceDN w:val="0"/>
        <w:adjustRightInd w:val="0"/>
        <w:rPr>
          <w:rFonts w:cs="Times New Roman"/>
          <w:kern w:val="0"/>
          <w:lang w:eastAsia="ja-JP"/>
        </w:rPr>
      </w:pPr>
    </w:p>
    <w:p w14:paraId="1F63FC92" w14:textId="77777777" w:rsidR="00D31F1E" w:rsidRPr="00D31F1E" w:rsidRDefault="00D31F1E" w:rsidP="00D31F1E">
      <w:pPr>
        <w:widowControl w:val="0"/>
        <w:autoSpaceDE w:val="0"/>
        <w:autoSpaceDN w:val="0"/>
        <w:adjustRightInd w:val="0"/>
        <w:rPr>
          <w:rFonts w:cs="Times New Roman"/>
          <w:kern w:val="0"/>
          <w:lang w:eastAsia="ja-JP"/>
        </w:rPr>
      </w:pPr>
    </w:p>
    <w:p w14:paraId="6BAFC7EC" w14:textId="59DD28C1" w:rsidR="00D31F1E" w:rsidRDefault="00D31F1E" w:rsidP="003366A0">
      <w:pPr>
        <w:pStyle w:val="ListParagraph"/>
        <w:widowControl w:val="0"/>
        <w:numPr>
          <w:ilvl w:val="0"/>
          <w:numId w:val="2"/>
        </w:numPr>
        <w:autoSpaceDE w:val="0"/>
        <w:autoSpaceDN w:val="0"/>
        <w:adjustRightInd w:val="0"/>
        <w:rPr>
          <w:rFonts w:cs="Times New Roman"/>
          <w:kern w:val="0"/>
          <w:lang w:eastAsia="ja-JP"/>
        </w:rPr>
      </w:pPr>
      <w:r>
        <w:rPr>
          <w:rFonts w:cs="Times New Roman"/>
          <w:kern w:val="0"/>
          <w:lang w:eastAsia="ja-JP"/>
        </w:rPr>
        <w:t xml:space="preserve">After the Dolly the sheep, </w:t>
      </w:r>
      <w:r w:rsidRPr="00D31F1E">
        <w:rPr>
          <w:rFonts w:cs="Times New Roman"/>
          <w:b/>
          <w:kern w:val="0"/>
          <w:lang w:eastAsia="ja-JP"/>
        </w:rPr>
        <w:t>what</w:t>
      </w:r>
      <w:r>
        <w:rPr>
          <w:rFonts w:cs="Times New Roman"/>
          <w:kern w:val="0"/>
          <w:lang w:eastAsia="ja-JP"/>
        </w:rPr>
        <w:t xml:space="preserve"> other mammals have been cloned?</w:t>
      </w:r>
    </w:p>
    <w:p w14:paraId="407C747C" w14:textId="77777777" w:rsidR="00D31F1E" w:rsidRDefault="00D31F1E" w:rsidP="00D31F1E">
      <w:pPr>
        <w:widowControl w:val="0"/>
        <w:autoSpaceDE w:val="0"/>
        <w:autoSpaceDN w:val="0"/>
        <w:adjustRightInd w:val="0"/>
        <w:rPr>
          <w:rFonts w:cs="Times New Roman"/>
          <w:kern w:val="0"/>
          <w:lang w:eastAsia="ja-JP"/>
        </w:rPr>
      </w:pPr>
    </w:p>
    <w:p w14:paraId="0EBBEFA5" w14:textId="77777777" w:rsidR="00D31F1E" w:rsidRDefault="00D31F1E" w:rsidP="00D31F1E">
      <w:pPr>
        <w:widowControl w:val="0"/>
        <w:autoSpaceDE w:val="0"/>
        <w:autoSpaceDN w:val="0"/>
        <w:adjustRightInd w:val="0"/>
        <w:rPr>
          <w:rFonts w:cs="Times New Roman"/>
          <w:kern w:val="0"/>
          <w:lang w:eastAsia="ja-JP"/>
        </w:rPr>
      </w:pPr>
    </w:p>
    <w:p w14:paraId="5AE542BD" w14:textId="77777777" w:rsidR="00D31F1E" w:rsidRPr="00D31F1E" w:rsidRDefault="00D31F1E" w:rsidP="00D31F1E">
      <w:pPr>
        <w:widowControl w:val="0"/>
        <w:autoSpaceDE w:val="0"/>
        <w:autoSpaceDN w:val="0"/>
        <w:adjustRightInd w:val="0"/>
        <w:rPr>
          <w:rFonts w:cs="Times New Roman"/>
          <w:kern w:val="0"/>
          <w:lang w:eastAsia="ja-JP"/>
        </w:rPr>
      </w:pPr>
    </w:p>
    <w:p w14:paraId="5E32087C" w14:textId="283E3689" w:rsidR="00D31F1E" w:rsidRDefault="00D31F1E" w:rsidP="003366A0">
      <w:pPr>
        <w:pStyle w:val="ListParagraph"/>
        <w:widowControl w:val="0"/>
        <w:numPr>
          <w:ilvl w:val="0"/>
          <w:numId w:val="2"/>
        </w:numPr>
        <w:autoSpaceDE w:val="0"/>
        <w:autoSpaceDN w:val="0"/>
        <w:adjustRightInd w:val="0"/>
        <w:rPr>
          <w:rFonts w:cs="Times New Roman"/>
          <w:kern w:val="0"/>
          <w:lang w:eastAsia="ja-JP"/>
        </w:rPr>
      </w:pPr>
      <w:r w:rsidRPr="00D31F1E">
        <w:rPr>
          <w:rFonts w:cs="Times New Roman"/>
          <w:b/>
          <w:kern w:val="0"/>
          <w:lang w:eastAsia="ja-JP"/>
        </w:rPr>
        <w:t xml:space="preserve">What </w:t>
      </w:r>
      <w:r>
        <w:rPr>
          <w:rFonts w:cs="Times New Roman"/>
          <w:kern w:val="0"/>
          <w:lang w:eastAsia="ja-JP"/>
        </w:rPr>
        <w:t>is a major debate related to cloning?</w:t>
      </w:r>
    </w:p>
    <w:p w14:paraId="3969CBFA" w14:textId="77777777" w:rsidR="00D31F1E" w:rsidRDefault="00D31F1E" w:rsidP="00D31F1E">
      <w:pPr>
        <w:widowControl w:val="0"/>
        <w:autoSpaceDE w:val="0"/>
        <w:autoSpaceDN w:val="0"/>
        <w:adjustRightInd w:val="0"/>
        <w:rPr>
          <w:rFonts w:cs="Times New Roman"/>
          <w:kern w:val="0"/>
          <w:lang w:eastAsia="ja-JP"/>
        </w:rPr>
      </w:pPr>
    </w:p>
    <w:p w14:paraId="362B5692" w14:textId="77777777" w:rsidR="00D31F1E" w:rsidRDefault="00D31F1E" w:rsidP="00D31F1E">
      <w:pPr>
        <w:widowControl w:val="0"/>
        <w:autoSpaceDE w:val="0"/>
        <w:autoSpaceDN w:val="0"/>
        <w:adjustRightInd w:val="0"/>
        <w:rPr>
          <w:rFonts w:cs="Times New Roman"/>
          <w:kern w:val="0"/>
          <w:lang w:eastAsia="ja-JP"/>
        </w:rPr>
      </w:pPr>
    </w:p>
    <w:p w14:paraId="37A4DD75" w14:textId="77777777" w:rsidR="00D31F1E" w:rsidRPr="00D31F1E" w:rsidRDefault="00D31F1E" w:rsidP="00D31F1E">
      <w:pPr>
        <w:widowControl w:val="0"/>
        <w:autoSpaceDE w:val="0"/>
        <w:autoSpaceDN w:val="0"/>
        <w:adjustRightInd w:val="0"/>
        <w:rPr>
          <w:rFonts w:cs="Times New Roman"/>
          <w:kern w:val="0"/>
          <w:lang w:eastAsia="ja-JP"/>
        </w:rPr>
      </w:pPr>
    </w:p>
    <w:p w14:paraId="75BEF27E" w14:textId="3E4DAE8D" w:rsidR="00D31F1E" w:rsidRDefault="00D31F1E" w:rsidP="003366A0">
      <w:pPr>
        <w:pStyle w:val="ListParagraph"/>
        <w:widowControl w:val="0"/>
        <w:numPr>
          <w:ilvl w:val="0"/>
          <w:numId w:val="2"/>
        </w:numPr>
        <w:autoSpaceDE w:val="0"/>
        <w:autoSpaceDN w:val="0"/>
        <w:adjustRightInd w:val="0"/>
        <w:rPr>
          <w:rFonts w:cs="Times New Roman"/>
          <w:kern w:val="0"/>
          <w:lang w:eastAsia="ja-JP"/>
        </w:rPr>
      </w:pPr>
      <w:r w:rsidRPr="00D31F1E">
        <w:rPr>
          <w:rFonts w:cs="Times New Roman"/>
          <w:b/>
          <w:kern w:val="0"/>
          <w:lang w:eastAsia="ja-JP"/>
        </w:rPr>
        <w:t>What</w:t>
      </w:r>
      <w:r>
        <w:rPr>
          <w:rFonts w:cs="Times New Roman"/>
          <w:kern w:val="0"/>
          <w:lang w:eastAsia="ja-JP"/>
        </w:rPr>
        <w:t xml:space="preserve"> is therapeutic cloning?</w:t>
      </w:r>
    </w:p>
    <w:p w14:paraId="452E35C8" w14:textId="77777777" w:rsidR="00D31F1E" w:rsidRDefault="00D31F1E" w:rsidP="00D31F1E">
      <w:pPr>
        <w:widowControl w:val="0"/>
        <w:autoSpaceDE w:val="0"/>
        <w:autoSpaceDN w:val="0"/>
        <w:adjustRightInd w:val="0"/>
        <w:rPr>
          <w:rFonts w:cs="Times New Roman"/>
          <w:kern w:val="0"/>
          <w:lang w:eastAsia="ja-JP"/>
        </w:rPr>
      </w:pPr>
    </w:p>
    <w:p w14:paraId="7C9E1C9C" w14:textId="77777777" w:rsidR="00D31F1E" w:rsidRDefault="00D31F1E" w:rsidP="00D31F1E">
      <w:pPr>
        <w:widowControl w:val="0"/>
        <w:autoSpaceDE w:val="0"/>
        <w:autoSpaceDN w:val="0"/>
        <w:adjustRightInd w:val="0"/>
        <w:rPr>
          <w:rFonts w:cs="Times New Roman"/>
          <w:kern w:val="0"/>
          <w:lang w:eastAsia="ja-JP"/>
        </w:rPr>
      </w:pPr>
    </w:p>
    <w:p w14:paraId="58BC91BE" w14:textId="77777777" w:rsidR="00D31F1E" w:rsidRPr="00D31F1E" w:rsidRDefault="00D31F1E" w:rsidP="00D31F1E">
      <w:pPr>
        <w:widowControl w:val="0"/>
        <w:autoSpaceDE w:val="0"/>
        <w:autoSpaceDN w:val="0"/>
        <w:adjustRightInd w:val="0"/>
        <w:rPr>
          <w:rFonts w:cs="Times New Roman"/>
          <w:kern w:val="0"/>
          <w:lang w:eastAsia="ja-JP"/>
        </w:rPr>
      </w:pPr>
    </w:p>
    <w:p w14:paraId="4AD090BE" w14:textId="553016A4" w:rsidR="00D31F1E" w:rsidRDefault="00D31F1E" w:rsidP="003366A0">
      <w:pPr>
        <w:pStyle w:val="ListParagraph"/>
        <w:widowControl w:val="0"/>
        <w:numPr>
          <w:ilvl w:val="0"/>
          <w:numId w:val="2"/>
        </w:numPr>
        <w:autoSpaceDE w:val="0"/>
        <w:autoSpaceDN w:val="0"/>
        <w:adjustRightInd w:val="0"/>
        <w:rPr>
          <w:rFonts w:cs="Times New Roman"/>
          <w:kern w:val="0"/>
          <w:lang w:eastAsia="ja-JP"/>
        </w:rPr>
      </w:pPr>
      <w:r w:rsidRPr="00D31F1E">
        <w:rPr>
          <w:rFonts w:cs="Times New Roman"/>
          <w:b/>
          <w:kern w:val="0"/>
          <w:lang w:eastAsia="ja-JP"/>
        </w:rPr>
        <w:t>What</w:t>
      </w:r>
      <w:r>
        <w:rPr>
          <w:rFonts w:cs="Times New Roman"/>
          <w:kern w:val="0"/>
          <w:lang w:eastAsia="ja-JP"/>
        </w:rPr>
        <w:t xml:space="preserve"> is reproductive cloning?</w:t>
      </w:r>
    </w:p>
    <w:p w14:paraId="52EB5927" w14:textId="77777777" w:rsidR="00D31F1E" w:rsidRDefault="00D31F1E" w:rsidP="00D31F1E">
      <w:pPr>
        <w:widowControl w:val="0"/>
        <w:autoSpaceDE w:val="0"/>
        <w:autoSpaceDN w:val="0"/>
        <w:adjustRightInd w:val="0"/>
        <w:rPr>
          <w:rFonts w:cs="Times New Roman"/>
          <w:kern w:val="0"/>
          <w:lang w:eastAsia="ja-JP"/>
        </w:rPr>
      </w:pPr>
    </w:p>
    <w:p w14:paraId="02D2BC9C" w14:textId="77777777" w:rsidR="00D31F1E" w:rsidRDefault="00D31F1E" w:rsidP="00D31F1E">
      <w:pPr>
        <w:widowControl w:val="0"/>
        <w:autoSpaceDE w:val="0"/>
        <w:autoSpaceDN w:val="0"/>
        <w:adjustRightInd w:val="0"/>
        <w:rPr>
          <w:rFonts w:cs="Times New Roman"/>
          <w:kern w:val="0"/>
          <w:lang w:eastAsia="ja-JP"/>
        </w:rPr>
      </w:pPr>
    </w:p>
    <w:p w14:paraId="699A5668" w14:textId="77777777" w:rsidR="00D31F1E" w:rsidRPr="00D31F1E" w:rsidRDefault="00D31F1E" w:rsidP="00D31F1E">
      <w:pPr>
        <w:widowControl w:val="0"/>
        <w:autoSpaceDE w:val="0"/>
        <w:autoSpaceDN w:val="0"/>
        <w:adjustRightInd w:val="0"/>
        <w:rPr>
          <w:rFonts w:cs="Times New Roman"/>
          <w:b/>
          <w:kern w:val="0"/>
          <w:lang w:eastAsia="ja-JP"/>
        </w:rPr>
      </w:pPr>
    </w:p>
    <w:p w14:paraId="30E16BA5" w14:textId="04F516AC" w:rsidR="00D31F1E" w:rsidRPr="003366A0" w:rsidRDefault="00D31F1E" w:rsidP="003366A0">
      <w:pPr>
        <w:pStyle w:val="ListParagraph"/>
        <w:widowControl w:val="0"/>
        <w:numPr>
          <w:ilvl w:val="0"/>
          <w:numId w:val="2"/>
        </w:numPr>
        <w:autoSpaceDE w:val="0"/>
        <w:autoSpaceDN w:val="0"/>
        <w:adjustRightInd w:val="0"/>
        <w:rPr>
          <w:rFonts w:cs="Times New Roman"/>
          <w:kern w:val="0"/>
          <w:lang w:eastAsia="ja-JP"/>
        </w:rPr>
      </w:pPr>
      <w:r w:rsidRPr="00D31F1E">
        <w:rPr>
          <w:rFonts w:cs="Times New Roman"/>
          <w:b/>
          <w:kern w:val="0"/>
          <w:lang w:eastAsia="ja-JP"/>
        </w:rPr>
        <w:t>How</w:t>
      </w:r>
      <w:r>
        <w:rPr>
          <w:rFonts w:cs="Times New Roman"/>
          <w:kern w:val="0"/>
          <w:lang w:eastAsia="ja-JP"/>
        </w:rPr>
        <w:t xml:space="preserve"> is the word “clone” sometimes used?</w:t>
      </w:r>
    </w:p>
    <w:p w14:paraId="7534DC85" w14:textId="77777777" w:rsidR="00387185" w:rsidRDefault="00387185" w:rsidP="00027642">
      <w:pPr>
        <w:widowControl w:val="0"/>
        <w:autoSpaceDE w:val="0"/>
        <w:autoSpaceDN w:val="0"/>
        <w:adjustRightInd w:val="0"/>
        <w:rPr>
          <w:rFonts w:cs="Times New Roman"/>
          <w:kern w:val="0"/>
          <w:lang w:eastAsia="ja-JP"/>
        </w:rPr>
      </w:pPr>
    </w:p>
    <w:p w14:paraId="3025993F" w14:textId="77777777" w:rsidR="00027642" w:rsidRDefault="00027642" w:rsidP="00027642">
      <w:pPr>
        <w:widowControl w:val="0"/>
        <w:autoSpaceDE w:val="0"/>
        <w:autoSpaceDN w:val="0"/>
        <w:adjustRightInd w:val="0"/>
        <w:rPr>
          <w:rFonts w:cs="Times New Roman"/>
          <w:kern w:val="0"/>
          <w:lang w:eastAsia="ja-JP"/>
        </w:rPr>
      </w:pPr>
    </w:p>
    <w:p w14:paraId="2D74D829" w14:textId="77777777" w:rsidR="007F0B43" w:rsidRPr="007F0B43" w:rsidRDefault="007F0B43" w:rsidP="00027642">
      <w:pPr>
        <w:rPr>
          <w:b/>
        </w:rPr>
      </w:pPr>
    </w:p>
    <w:sectPr w:rsidR="007F0B43" w:rsidRPr="007F0B43" w:rsidSect="00D2239B">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FF" w:usb1="C0007841" w:usb2="00000009" w:usb3="00000000" w:csb0="000001FF" w:csb1="00000000"/>
  </w:font>
  <w:font w:name="ＭＳ 明朝">
    <w:charset w:val="80"/>
    <w:family w:val="auto"/>
    <w:pitch w:val="variable"/>
    <w:sig w:usb0="E00002FF" w:usb1="6AC7FDFB" w:usb2="08000012" w:usb3="00000000" w:csb0="0002009F" w:csb1="00000000"/>
  </w:font>
  <w:font w:name="Helvetica">
    <w:panose1 w:val="00000000000000000000"/>
    <w:charset w:val="4D"/>
    <w:family w:val="swiss"/>
    <w:notTrueType/>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80"/>
    <w:family w:val="auto"/>
    <w:pitch w:val="variable"/>
    <w:sig w:usb0="E00002FF" w:usb1="6AC7FDFB" w:usb2="08000012" w:usb3="00000000" w:csb0="0002009F" w:csb1="00000000"/>
  </w:font>
  <w:font w:name="Calibri">
    <w:panose1 w:val="020F0502020204030204"/>
    <w:charset w:val="00"/>
    <w:family w:val="auto"/>
    <w:pitch w:val="variable"/>
    <w:sig w:usb0="E00002FF" w:usb1="4000ACFF" w:usb2="00000001" w:usb3="00000000" w:csb0="0000019F" w:csb1="00000000"/>
  </w:font>
  <w:font w:name="Cambria">
    <w:panose1 w:val="02040503050406030204"/>
    <w:charset w:val="00"/>
    <w:family w:val="auto"/>
    <w:pitch w:val="variable"/>
    <w:sig w:usb0="E00002FF" w:usb1="400004FF"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9BA3276"/>
    <w:multiLevelType w:val="hybridMultilevel"/>
    <w:tmpl w:val="2F3C7CE2"/>
    <w:lvl w:ilvl="0" w:tplc="EB6050C6">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649B4A42"/>
    <w:multiLevelType w:val="multilevel"/>
    <w:tmpl w:val="8AE2A7D2"/>
    <w:styleLink w:val="Style1"/>
    <w:lvl w:ilvl="0">
      <w:start w:val="1"/>
      <w:numFmt w:val="upperRoman"/>
      <w:lvlText w:val="%1."/>
      <w:lvlJc w:val="left"/>
      <w:pPr>
        <w:tabs>
          <w:tab w:val="num" w:pos="1440"/>
        </w:tabs>
        <w:ind w:left="1440" w:hanging="720"/>
      </w:pPr>
      <w:rPr>
        <w:rFonts w:hint="default"/>
        <w:b/>
      </w:rPr>
    </w:lvl>
    <w:lvl w:ilvl="1">
      <w:start w:val="1"/>
      <w:numFmt w:val="upperLetter"/>
      <w:lvlText w:val="%2."/>
      <w:lvlJc w:val="left"/>
      <w:pPr>
        <w:tabs>
          <w:tab w:val="num" w:pos="1440"/>
        </w:tabs>
        <w:ind w:left="1440" w:hanging="360"/>
      </w:pPr>
      <w:rPr>
        <w:rFonts w:hint="default"/>
        <w:b/>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proofState w:spelling="clean" w:grammar="clean"/>
  <w:defaultTabStop w:val="720"/>
  <w:displayHorizontalDrawingGridEvery w:val="0"/>
  <w:displayVerticalDrawingGridEvery w:val="0"/>
  <w:doNotUseMarginsForDrawingGridOrigin/>
  <w:noPunctuationKerning/>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C5968"/>
    <w:rsid w:val="00027642"/>
    <w:rsid w:val="003366A0"/>
    <w:rsid w:val="00387185"/>
    <w:rsid w:val="007F0B43"/>
    <w:rsid w:val="00955468"/>
    <w:rsid w:val="00995445"/>
    <w:rsid w:val="00A33634"/>
    <w:rsid w:val="00C944A5"/>
    <w:rsid w:val="00CE0178"/>
    <w:rsid w:val="00D2239B"/>
    <w:rsid w:val="00D31F1E"/>
    <w:rsid w:val="00D83738"/>
    <w:rsid w:val="00EC596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5BC2C0F4"/>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ＭＳ 明朝" w:hAnsi="Times New Roman" w:cs="Helvetica"/>
        <w:lang w:val="en-US" w:eastAsia="en-US"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kern w:val="24"/>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Style1">
    <w:name w:val="Style1"/>
    <w:rsid w:val="000B7EEF"/>
    <w:pPr>
      <w:numPr>
        <w:numId w:val="1"/>
      </w:numPr>
    </w:pPr>
  </w:style>
  <w:style w:type="character" w:styleId="Hyperlink">
    <w:name w:val="Hyperlink"/>
    <w:basedOn w:val="DefaultParagraphFont"/>
    <w:uiPriority w:val="99"/>
    <w:semiHidden/>
    <w:unhideWhenUsed/>
    <w:rsid w:val="00027642"/>
    <w:rPr>
      <w:color w:val="0000FF"/>
      <w:u w:val="single"/>
    </w:rPr>
  </w:style>
  <w:style w:type="character" w:styleId="FollowedHyperlink">
    <w:name w:val="FollowedHyperlink"/>
    <w:basedOn w:val="DefaultParagraphFont"/>
    <w:uiPriority w:val="99"/>
    <w:semiHidden/>
    <w:unhideWhenUsed/>
    <w:rsid w:val="00027642"/>
    <w:rPr>
      <w:color w:val="800080" w:themeColor="followedHyperlink"/>
      <w:u w:val="single"/>
    </w:rPr>
  </w:style>
  <w:style w:type="paragraph" w:styleId="ListParagraph">
    <w:name w:val="List Paragraph"/>
    <w:basedOn w:val="Normal"/>
    <w:uiPriority w:val="34"/>
    <w:qFormat/>
    <w:rsid w:val="003366A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48</TotalTime>
  <Pages>1</Pages>
  <Words>279</Words>
  <Characters>1594</Characters>
  <Application>Microsoft Macintosh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1870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8</cp:revision>
  <dcterms:created xsi:type="dcterms:W3CDTF">2012-08-13T12:04:00Z</dcterms:created>
  <dcterms:modified xsi:type="dcterms:W3CDTF">2015-09-01T18:11:00Z</dcterms:modified>
</cp:coreProperties>
</file>