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5A8DC5" w14:textId="04FD9171" w:rsidR="005C207E" w:rsidRDefault="001F35F4" w:rsidP="005C207E">
      <w:pPr>
        <w:jc w:val="center"/>
        <w:rPr>
          <w:rFonts w:ascii="Times New Roman" w:hAnsi="Times New Roman" w:cs="Times New Roman"/>
          <w:b/>
          <w:u w:val="single"/>
        </w:rPr>
      </w:pPr>
      <w:r w:rsidRPr="00B11372">
        <w:rPr>
          <w:rFonts w:ascii="Times New Roman" w:hAnsi="Times New Roman" w:cs="Times New Roman"/>
          <w:b/>
          <w:u w:val="single"/>
        </w:rPr>
        <w:t xml:space="preserve">English Language Arts, </w:t>
      </w:r>
      <w:r w:rsidR="00615B26" w:rsidRPr="00B11372">
        <w:rPr>
          <w:rFonts w:ascii="Times New Roman" w:hAnsi="Times New Roman" w:cs="Times New Roman"/>
          <w:b/>
          <w:i/>
          <w:u w:val="single"/>
        </w:rPr>
        <w:t xml:space="preserve">Arguing Your Case, </w:t>
      </w:r>
      <w:r w:rsidR="00615B26" w:rsidRPr="00B11372">
        <w:rPr>
          <w:rFonts w:ascii="Times New Roman" w:hAnsi="Times New Roman" w:cs="Times New Roman"/>
          <w:b/>
          <w:u w:val="single"/>
        </w:rPr>
        <w:t>Unit 1, Lesson 1 Worksheet Teacher’s Copy</w:t>
      </w:r>
    </w:p>
    <w:p w14:paraId="6A126AC2" w14:textId="77777777" w:rsidR="00BA5D84" w:rsidRDefault="00BA5D84" w:rsidP="005C207E">
      <w:pPr>
        <w:jc w:val="center"/>
        <w:rPr>
          <w:rFonts w:ascii="Times New Roman" w:hAnsi="Times New Roman" w:cs="Times New Roman"/>
          <w:b/>
          <w:u w:val="single"/>
        </w:rPr>
      </w:pPr>
    </w:p>
    <w:p w14:paraId="5F9671B0" w14:textId="6A37E244" w:rsidR="00BA5D84" w:rsidRDefault="00BA5D84" w:rsidP="00BA5D84">
      <w:pPr>
        <w:pStyle w:val="ListParagraph"/>
        <w:numPr>
          <w:ilvl w:val="0"/>
          <w:numId w:val="2"/>
        </w:numPr>
        <w:rPr>
          <w:rFonts w:ascii="Times New Roman" w:hAnsi="Times New Roman" w:cs="Times New Roman"/>
          <w:b/>
        </w:rPr>
      </w:pPr>
      <w:r w:rsidRPr="00BA5D84">
        <w:rPr>
          <w:rFonts w:ascii="Times New Roman" w:hAnsi="Times New Roman" w:cs="Times New Roman"/>
          <w:b/>
          <w:i/>
        </w:rPr>
        <w:t>Discourse</w:t>
      </w:r>
      <w:r>
        <w:rPr>
          <w:rFonts w:ascii="Times New Roman" w:hAnsi="Times New Roman" w:cs="Times New Roman"/>
          <w:b/>
        </w:rPr>
        <w:t xml:space="preserve"> (noun)</w:t>
      </w:r>
    </w:p>
    <w:p w14:paraId="7CF03B9E" w14:textId="77777777" w:rsidR="00BA5D84" w:rsidRDefault="00BA5D84" w:rsidP="00BA5D84">
      <w:pPr>
        <w:rPr>
          <w:rFonts w:ascii="Times New Roman" w:hAnsi="Times New Roman" w:cs="Times New Roman"/>
          <w:b/>
        </w:rPr>
      </w:pPr>
    </w:p>
    <w:p w14:paraId="184307BE" w14:textId="3967ED6C" w:rsidR="00BA5D84" w:rsidRPr="00BA5D84" w:rsidRDefault="00BA5D84" w:rsidP="00BA5D84">
      <w:pPr>
        <w:pStyle w:val="ListParagraph"/>
        <w:numPr>
          <w:ilvl w:val="0"/>
          <w:numId w:val="5"/>
        </w:numPr>
        <w:rPr>
          <w:rFonts w:ascii="Times New Roman" w:hAnsi="Times New Roman" w:cs="Times New Roman"/>
        </w:rPr>
      </w:pPr>
      <w:bookmarkStart w:id="0" w:name="_GoBack"/>
      <w:r w:rsidRPr="00BA5D84">
        <w:rPr>
          <w:rFonts w:ascii="Times New Roman" w:hAnsi="Times New Roman" w:cs="Times New Roman"/>
        </w:rPr>
        <w:t>formal and orderly and usu</w:t>
      </w:r>
      <w:r w:rsidRPr="00BA5D84">
        <w:rPr>
          <w:rFonts w:ascii="Times New Roman" w:hAnsi="Times New Roman" w:cs="Times New Roman"/>
        </w:rPr>
        <w:t>ally</w:t>
      </w:r>
      <w:r w:rsidRPr="00BA5D84">
        <w:rPr>
          <w:rFonts w:ascii="Times New Roman" w:hAnsi="Times New Roman" w:cs="Times New Roman"/>
        </w:rPr>
        <w:t xml:space="preserve"> extended expres</w:t>
      </w:r>
      <w:r w:rsidRPr="00BA5D84">
        <w:rPr>
          <w:rFonts w:ascii="Times New Roman" w:hAnsi="Times New Roman" w:cs="Times New Roman"/>
        </w:rPr>
        <w:t>sion of thought on a subject;</w:t>
      </w:r>
      <w:r w:rsidRPr="00BA5D84">
        <w:rPr>
          <w:rFonts w:ascii="Times New Roman" w:hAnsi="Times New Roman" w:cs="Times New Roman"/>
        </w:rPr>
        <w:t xml:space="preserve"> connected speech or writing </w:t>
      </w:r>
    </w:p>
    <w:bookmarkEnd w:id="0"/>
    <w:p w14:paraId="4479F617" w14:textId="77777777" w:rsidR="00BA5D84" w:rsidRPr="00BA5D84" w:rsidRDefault="00BA5D84" w:rsidP="00BA5D84">
      <w:pPr>
        <w:pStyle w:val="ListParagraph"/>
        <w:numPr>
          <w:ilvl w:val="0"/>
          <w:numId w:val="5"/>
        </w:numPr>
        <w:rPr>
          <w:rFonts w:ascii="Times New Roman" w:hAnsi="Times New Roman" w:cs="Times New Roman"/>
        </w:rPr>
      </w:pPr>
      <w:r w:rsidRPr="00BA5D84">
        <w:rPr>
          <w:rFonts w:ascii="Times New Roman" w:hAnsi="Times New Roman" w:cs="Times New Roman"/>
        </w:rPr>
        <w:t>a mode of organizing knowledge, ideas, or experience that is rooted in language and its concrete contexts (as history or institutions)</w:t>
      </w:r>
    </w:p>
    <w:p w14:paraId="5F6A4813" w14:textId="5A879738" w:rsidR="00BA5D84" w:rsidRPr="00BA5D84" w:rsidRDefault="00BA5D84" w:rsidP="00BA5D84">
      <w:pPr>
        <w:pStyle w:val="ListParagraph"/>
        <w:ind w:left="1440"/>
        <w:rPr>
          <w:rFonts w:ascii="Times New Roman" w:hAnsi="Times New Roman" w:cs="Times New Roman"/>
        </w:rPr>
      </w:pPr>
      <w:r w:rsidRPr="00BA5D84">
        <w:rPr>
          <w:rFonts w:ascii="Times New Roman" w:hAnsi="Times New Roman" w:cs="Times New Roman"/>
        </w:rPr>
        <w:t xml:space="preserve">Merriam-Webster. </w:t>
      </w:r>
      <w:r w:rsidRPr="00BA5D84">
        <w:rPr>
          <w:rFonts w:ascii="Times New Roman" w:hAnsi="Times New Roman" w:cs="Times New Roman"/>
          <w:i/>
        </w:rPr>
        <w:t>Merriam-Webster's Collegiate Dictionary, 11th Edition</w:t>
      </w:r>
      <w:r w:rsidRPr="00BA5D84">
        <w:rPr>
          <w:rFonts w:ascii="Times New Roman" w:hAnsi="Times New Roman" w:cs="Times New Roman"/>
        </w:rPr>
        <w:t xml:space="preserve"> (Kindle Locations 125700-125701). Merriam-Webster, </w:t>
      </w:r>
      <w:proofErr w:type="gramStart"/>
      <w:r w:rsidRPr="00BA5D84">
        <w:rPr>
          <w:rFonts w:ascii="Times New Roman" w:hAnsi="Times New Roman" w:cs="Times New Roman"/>
        </w:rPr>
        <w:t>Inc..</w:t>
      </w:r>
      <w:proofErr w:type="gramEnd"/>
      <w:r w:rsidRPr="00BA5D84">
        <w:rPr>
          <w:rFonts w:ascii="Times New Roman" w:hAnsi="Times New Roman" w:cs="Times New Roman"/>
        </w:rPr>
        <w:t xml:space="preserve"> Kindle Edition.</w:t>
      </w:r>
    </w:p>
    <w:p w14:paraId="0EC14B7C" w14:textId="77777777" w:rsidR="005C207E" w:rsidRPr="00B11372" w:rsidRDefault="005C207E" w:rsidP="005C207E">
      <w:pPr>
        <w:jc w:val="center"/>
        <w:rPr>
          <w:rFonts w:ascii="Times New Roman" w:hAnsi="Times New Roman" w:cs="Times New Roman"/>
          <w:b/>
          <w:u w:val="single"/>
        </w:rPr>
      </w:pPr>
    </w:p>
    <w:p w14:paraId="287986B3" w14:textId="601FD3BC" w:rsidR="005C207E" w:rsidRPr="00B11372" w:rsidRDefault="005C207E" w:rsidP="005C207E">
      <w:pPr>
        <w:pStyle w:val="ListParagraph"/>
        <w:numPr>
          <w:ilvl w:val="0"/>
          <w:numId w:val="2"/>
        </w:numPr>
        <w:rPr>
          <w:rFonts w:ascii="Times New Roman" w:hAnsi="Times New Roman" w:cs="Times New Roman"/>
          <w:b/>
        </w:rPr>
      </w:pPr>
      <w:r w:rsidRPr="00B11372">
        <w:rPr>
          <w:rFonts w:ascii="Times New Roman" w:hAnsi="Times New Roman" w:cs="Times New Roman"/>
          <w:b/>
        </w:rPr>
        <w:t>Differentiating Between Quarrels and Arguments</w:t>
      </w:r>
    </w:p>
    <w:p w14:paraId="169DD185" w14:textId="0B40E920" w:rsidR="005C207E" w:rsidRPr="00B11372" w:rsidRDefault="005C207E" w:rsidP="005C207E">
      <w:pPr>
        <w:pStyle w:val="ListParagraph"/>
        <w:numPr>
          <w:ilvl w:val="0"/>
          <w:numId w:val="4"/>
        </w:numPr>
        <w:rPr>
          <w:rFonts w:ascii="Times New Roman" w:hAnsi="Times New Roman" w:cs="Times New Roman"/>
          <w:b/>
        </w:rPr>
      </w:pPr>
      <w:r w:rsidRPr="00B11372">
        <w:rPr>
          <w:rFonts w:ascii="Times New Roman" w:hAnsi="Times New Roman" w:cs="Times New Roman"/>
          <w:b/>
        </w:rPr>
        <w:t xml:space="preserve">Quarrels </w:t>
      </w:r>
      <w:r w:rsidRPr="00B11372">
        <w:rPr>
          <w:rFonts w:ascii="Times New Roman" w:hAnsi="Times New Roman" w:cs="Times New Roman"/>
        </w:rPr>
        <w:t xml:space="preserve">tend to hinge on matters of taste and opinion rather than on matters of fact. Taste and opinion are not, </w:t>
      </w:r>
      <w:r w:rsidR="004D7998" w:rsidRPr="00B11372">
        <w:rPr>
          <w:rFonts w:ascii="Times New Roman" w:hAnsi="Times New Roman" w:cs="Times New Roman"/>
        </w:rPr>
        <w:t>per se, matters of fact, so they are difficult to defend with evidence.</w:t>
      </w:r>
    </w:p>
    <w:p w14:paraId="2A62A363" w14:textId="1828F118" w:rsidR="005C207E" w:rsidRPr="00B11372" w:rsidRDefault="004D7998" w:rsidP="004D7998">
      <w:pPr>
        <w:pStyle w:val="ListParagraph"/>
        <w:numPr>
          <w:ilvl w:val="0"/>
          <w:numId w:val="4"/>
        </w:numPr>
        <w:rPr>
          <w:rFonts w:ascii="Times New Roman" w:hAnsi="Times New Roman" w:cs="Times New Roman"/>
          <w:b/>
        </w:rPr>
      </w:pPr>
      <w:r w:rsidRPr="00B11372">
        <w:rPr>
          <w:rFonts w:ascii="Times New Roman" w:hAnsi="Times New Roman" w:cs="Times New Roman"/>
          <w:b/>
        </w:rPr>
        <w:t xml:space="preserve">Arguments, </w:t>
      </w:r>
      <w:r w:rsidRPr="00B11372">
        <w:rPr>
          <w:rFonts w:ascii="Times New Roman" w:hAnsi="Times New Roman" w:cs="Times New Roman"/>
        </w:rPr>
        <w:t>conversely, seek not only to discover the facts and therefore the truth of an issue under discussion, but to make those facts and truths clear and verifiable through the judicious and honest use of evidence.</w:t>
      </w:r>
    </w:p>
    <w:p w14:paraId="29F91B73" w14:textId="77777777" w:rsidR="005C207E" w:rsidRPr="00B11372" w:rsidRDefault="005C207E" w:rsidP="005C207E">
      <w:pPr>
        <w:rPr>
          <w:rFonts w:ascii="Times New Roman" w:hAnsi="Times New Roman" w:cs="Times New Roman"/>
          <w:b/>
        </w:rPr>
      </w:pPr>
    </w:p>
    <w:p w14:paraId="2B3E97F4" w14:textId="78A31B37" w:rsidR="0003233D" w:rsidRPr="00B11372" w:rsidRDefault="0003233D" w:rsidP="0003233D">
      <w:pPr>
        <w:pStyle w:val="ListParagraph"/>
        <w:numPr>
          <w:ilvl w:val="0"/>
          <w:numId w:val="2"/>
        </w:numPr>
        <w:rPr>
          <w:rFonts w:ascii="Times New Roman" w:hAnsi="Times New Roman" w:cs="Times New Roman"/>
          <w:b/>
        </w:rPr>
      </w:pPr>
      <w:r w:rsidRPr="00B11372">
        <w:rPr>
          <w:rFonts w:ascii="Times New Roman" w:hAnsi="Times New Roman" w:cs="Times New Roman"/>
          <w:b/>
        </w:rPr>
        <w:t>Case Studies for Reading and Analysis</w:t>
      </w:r>
    </w:p>
    <w:p w14:paraId="4D8DAFFB" w14:textId="39EB6C3E" w:rsidR="00D42DA2" w:rsidRPr="00B11372" w:rsidRDefault="006370F1" w:rsidP="005C207E">
      <w:pPr>
        <w:pStyle w:val="ListParagraph"/>
        <w:numPr>
          <w:ilvl w:val="0"/>
          <w:numId w:val="3"/>
        </w:numPr>
        <w:rPr>
          <w:rFonts w:ascii="Times New Roman" w:hAnsi="Times New Roman" w:cs="Times New Roman"/>
          <w:b/>
        </w:rPr>
      </w:pPr>
      <w:r w:rsidRPr="00B11372">
        <w:rPr>
          <w:rFonts w:ascii="Times New Roman" w:hAnsi="Times New Roman" w:cs="Times New Roman"/>
        </w:rPr>
        <w:t xml:space="preserve">This is quite clearly a </w:t>
      </w:r>
      <w:r w:rsidRPr="00B11372">
        <w:rPr>
          <w:rFonts w:ascii="Times New Roman" w:hAnsi="Times New Roman" w:cs="Times New Roman"/>
          <w:b/>
        </w:rPr>
        <w:t>quarrel</w:t>
      </w:r>
      <w:r w:rsidRPr="00B11372">
        <w:rPr>
          <w:rFonts w:ascii="Times New Roman" w:hAnsi="Times New Roman" w:cs="Times New Roman"/>
        </w:rPr>
        <w:t xml:space="preserve">, because </w:t>
      </w:r>
      <w:r w:rsidR="00DC6539" w:rsidRPr="00B11372">
        <w:rPr>
          <w:rFonts w:ascii="Times New Roman" w:hAnsi="Times New Roman" w:cs="Times New Roman"/>
        </w:rPr>
        <w:t xml:space="preserve">both parties are making statements of opinion. </w:t>
      </w:r>
      <w:r w:rsidR="00DC6539" w:rsidRPr="00B11372">
        <w:rPr>
          <w:rFonts w:ascii="Times New Roman" w:hAnsi="Times New Roman" w:cs="Times New Roman"/>
          <w:b/>
        </w:rPr>
        <w:t xml:space="preserve">Ask </w:t>
      </w:r>
      <w:r w:rsidR="00DC6539" w:rsidRPr="00B11372">
        <w:rPr>
          <w:rFonts w:ascii="Times New Roman" w:hAnsi="Times New Roman" w:cs="Times New Roman"/>
        </w:rPr>
        <w:t xml:space="preserve">students what it would take to elevate this discourse to an argument. If the parties to this conversation produced evidence of the relative nutritional values of their preferred toppings, and matched them, </w:t>
      </w:r>
      <w:r w:rsidR="00DC6539" w:rsidRPr="00B11372">
        <w:rPr>
          <w:rFonts w:ascii="Times New Roman" w:hAnsi="Times New Roman" w:cs="Times New Roman"/>
          <w:b/>
        </w:rPr>
        <w:t>then</w:t>
      </w:r>
      <w:r w:rsidR="00DC6539" w:rsidRPr="00B11372">
        <w:rPr>
          <w:rFonts w:ascii="Times New Roman" w:hAnsi="Times New Roman" w:cs="Times New Roman"/>
        </w:rPr>
        <w:t xml:space="preserve"> this would become elevated to an argument.</w:t>
      </w:r>
    </w:p>
    <w:p w14:paraId="58F1EE82" w14:textId="39FC1426" w:rsidR="005C207E" w:rsidRPr="00B11372" w:rsidRDefault="005C207E" w:rsidP="005C207E">
      <w:pPr>
        <w:pStyle w:val="ListParagraph"/>
        <w:numPr>
          <w:ilvl w:val="0"/>
          <w:numId w:val="3"/>
        </w:numPr>
        <w:rPr>
          <w:rFonts w:ascii="Times New Roman" w:hAnsi="Times New Roman" w:cs="Times New Roman"/>
          <w:b/>
        </w:rPr>
      </w:pPr>
      <w:r w:rsidRPr="00B11372">
        <w:rPr>
          <w:rFonts w:ascii="Times New Roman" w:hAnsi="Times New Roman" w:cs="Times New Roman"/>
        </w:rPr>
        <w:t xml:space="preserve">This is an </w:t>
      </w:r>
      <w:r w:rsidRPr="00B11372">
        <w:rPr>
          <w:rFonts w:ascii="Times New Roman" w:hAnsi="Times New Roman" w:cs="Times New Roman"/>
          <w:b/>
        </w:rPr>
        <w:t>argument</w:t>
      </w:r>
      <w:r w:rsidRPr="00B11372">
        <w:rPr>
          <w:rFonts w:ascii="Times New Roman" w:hAnsi="Times New Roman" w:cs="Times New Roman"/>
        </w:rPr>
        <w:t>. Both parties to this discourse are citing evidence to support their statements. These discussants aren’t bickering over opinions, but are trying, through their discussion and its attendant use of evidence, to get to the truth about support among the German people for the Nazi party.</w:t>
      </w:r>
    </w:p>
    <w:p w14:paraId="27D5CFBF" w14:textId="464D6B64" w:rsidR="009C20F9" w:rsidRPr="00B11372" w:rsidRDefault="009C20F9" w:rsidP="005C207E">
      <w:pPr>
        <w:pStyle w:val="ListParagraph"/>
        <w:numPr>
          <w:ilvl w:val="0"/>
          <w:numId w:val="3"/>
        </w:numPr>
        <w:rPr>
          <w:rFonts w:ascii="Times New Roman" w:hAnsi="Times New Roman" w:cs="Times New Roman"/>
          <w:b/>
        </w:rPr>
      </w:pPr>
      <w:r w:rsidRPr="00B11372">
        <w:rPr>
          <w:rFonts w:ascii="Times New Roman" w:hAnsi="Times New Roman" w:cs="Times New Roman"/>
        </w:rPr>
        <w:t xml:space="preserve">In this early stage, this could either be a quarrel or an argument. </w:t>
      </w:r>
      <w:r w:rsidRPr="00B11372">
        <w:rPr>
          <w:rFonts w:ascii="Times New Roman" w:hAnsi="Times New Roman" w:cs="Times New Roman"/>
          <w:b/>
        </w:rPr>
        <w:t xml:space="preserve">Ask students </w:t>
      </w:r>
      <w:r w:rsidRPr="00B11372">
        <w:rPr>
          <w:rFonts w:ascii="Times New Roman" w:hAnsi="Times New Roman" w:cs="Times New Roman"/>
        </w:rPr>
        <w:t>what might tip this discussion toward being an</w:t>
      </w:r>
      <w:r w:rsidRPr="00A86370">
        <w:rPr>
          <w:rFonts w:ascii="Times New Roman" w:hAnsi="Times New Roman" w:cs="Times New Roman"/>
          <w:b/>
        </w:rPr>
        <w:t xml:space="preserve"> argument</w:t>
      </w:r>
      <w:r w:rsidRPr="00B11372">
        <w:rPr>
          <w:rFonts w:ascii="Times New Roman" w:hAnsi="Times New Roman" w:cs="Times New Roman"/>
        </w:rPr>
        <w:t>—i.e. if either of the discussants produced evidence to support their claims.</w:t>
      </w:r>
    </w:p>
    <w:p w14:paraId="28B86D7F" w14:textId="4267B87A" w:rsidR="009C20F9" w:rsidRPr="00B11372" w:rsidRDefault="00A448EA" w:rsidP="005C207E">
      <w:pPr>
        <w:pStyle w:val="ListParagraph"/>
        <w:numPr>
          <w:ilvl w:val="0"/>
          <w:numId w:val="3"/>
        </w:numPr>
        <w:rPr>
          <w:rFonts w:ascii="Times New Roman" w:hAnsi="Times New Roman" w:cs="Times New Roman"/>
          <w:b/>
        </w:rPr>
      </w:pPr>
      <w:r w:rsidRPr="00B11372">
        <w:rPr>
          <w:rFonts w:ascii="Times New Roman" w:hAnsi="Times New Roman" w:cs="Times New Roman"/>
        </w:rPr>
        <w:t xml:space="preserve">The person with the iPhone has nominally produced evidence (i.e. operating system, charger and screen resolution), so he or she is </w:t>
      </w:r>
      <w:r w:rsidRPr="00A86370">
        <w:rPr>
          <w:rFonts w:ascii="Times New Roman" w:hAnsi="Times New Roman" w:cs="Times New Roman"/>
          <w:b/>
        </w:rPr>
        <w:t>arguing</w:t>
      </w:r>
      <w:r w:rsidRPr="00B11372">
        <w:rPr>
          <w:rFonts w:ascii="Times New Roman" w:hAnsi="Times New Roman" w:cs="Times New Roman"/>
        </w:rPr>
        <w:t xml:space="preserve">. The person with the Samsung Galaxy has used a verb (i.e. “sucked”) that expresses an opinion but does adduce evidence to support his or her assertion. He or she is therefore </w:t>
      </w:r>
      <w:r w:rsidRPr="00A86370">
        <w:rPr>
          <w:rFonts w:ascii="Times New Roman" w:hAnsi="Times New Roman" w:cs="Times New Roman"/>
          <w:b/>
        </w:rPr>
        <w:t>quarreling</w:t>
      </w:r>
      <w:r w:rsidRPr="00B11372">
        <w:rPr>
          <w:rFonts w:ascii="Times New Roman" w:hAnsi="Times New Roman" w:cs="Times New Roman"/>
        </w:rPr>
        <w:t>.</w:t>
      </w:r>
    </w:p>
    <w:p w14:paraId="0057C686" w14:textId="59037338" w:rsidR="00A448EA" w:rsidRPr="00B11372" w:rsidRDefault="00A448EA" w:rsidP="005C207E">
      <w:pPr>
        <w:pStyle w:val="ListParagraph"/>
        <w:numPr>
          <w:ilvl w:val="0"/>
          <w:numId w:val="3"/>
        </w:numPr>
        <w:rPr>
          <w:rFonts w:ascii="Times New Roman" w:hAnsi="Times New Roman" w:cs="Times New Roman"/>
          <w:b/>
        </w:rPr>
      </w:pPr>
      <w:r w:rsidRPr="00B11372">
        <w:rPr>
          <w:rFonts w:ascii="Times New Roman" w:hAnsi="Times New Roman" w:cs="Times New Roman"/>
        </w:rPr>
        <w:t>This is shaping up to be an interesting</w:t>
      </w:r>
      <w:r w:rsidRPr="00A86370">
        <w:rPr>
          <w:rFonts w:ascii="Times New Roman" w:hAnsi="Times New Roman" w:cs="Times New Roman"/>
          <w:b/>
        </w:rPr>
        <w:t xml:space="preserve"> argument</w:t>
      </w:r>
      <w:r w:rsidRPr="00B11372">
        <w:rPr>
          <w:rFonts w:ascii="Times New Roman" w:hAnsi="Times New Roman" w:cs="Times New Roman"/>
        </w:rPr>
        <w:t>, but it’s not there yet. While both parties to this discussion</w:t>
      </w:r>
      <w:r w:rsidR="00B80B18" w:rsidRPr="00B11372">
        <w:rPr>
          <w:rFonts w:ascii="Times New Roman" w:hAnsi="Times New Roman" w:cs="Times New Roman"/>
        </w:rPr>
        <w:t xml:space="preserve"> have introduced theses, they have yet to back them up with evidence—which is all they would need to elevate this discussion to the level of argumentation.</w:t>
      </w:r>
    </w:p>
    <w:p w14:paraId="0560D6B5" w14:textId="6F19A289" w:rsidR="00005C9C" w:rsidRPr="00B11372" w:rsidRDefault="00005C9C" w:rsidP="005C207E">
      <w:pPr>
        <w:pStyle w:val="ListParagraph"/>
        <w:numPr>
          <w:ilvl w:val="0"/>
          <w:numId w:val="3"/>
        </w:numPr>
        <w:rPr>
          <w:rFonts w:ascii="Times New Roman" w:hAnsi="Times New Roman" w:cs="Times New Roman"/>
          <w:b/>
        </w:rPr>
      </w:pPr>
      <w:r w:rsidRPr="00B11372">
        <w:rPr>
          <w:rFonts w:ascii="Times New Roman" w:hAnsi="Times New Roman" w:cs="Times New Roman"/>
        </w:rPr>
        <w:t xml:space="preserve">This is patently a </w:t>
      </w:r>
      <w:r w:rsidRPr="00A86370">
        <w:rPr>
          <w:rFonts w:ascii="Times New Roman" w:hAnsi="Times New Roman" w:cs="Times New Roman"/>
          <w:b/>
        </w:rPr>
        <w:t>quarrel</w:t>
      </w:r>
      <w:r w:rsidRPr="00B11372">
        <w:rPr>
          <w:rFonts w:ascii="Times New Roman" w:hAnsi="Times New Roman" w:cs="Times New Roman"/>
        </w:rPr>
        <w:t>, and unless someone steps up fairly soon with some evidence, that is where it will stay.</w:t>
      </w:r>
    </w:p>
    <w:p w14:paraId="17A45128" w14:textId="77777777" w:rsidR="00DC6539" w:rsidRPr="00D42DA2" w:rsidRDefault="00DC6539" w:rsidP="005C207E">
      <w:pPr>
        <w:pStyle w:val="ListParagraph"/>
        <w:ind w:left="1080"/>
        <w:rPr>
          <w:rFonts w:ascii="American Typewriter" w:hAnsi="American Typewriter" w:cs="Times New Roman"/>
          <w:b/>
        </w:rPr>
      </w:pPr>
    </w:p>
    <w:p w14:paraId="20E4DA18" w14:textId="77777777" w:rsidR="0003233D" w:rsidRPr="0003233D" w:rsidRDefault="0003233D" w:rsidP="0003233D">
      <w:pPr>
        <w:rPr>
          <w:rFonts w:ascii="American Typewriter" w:hAnsi="American Typewriter" w:cs="Times New Roman"/>
        </w:rPr>
      </w:pPr>
    </w:p>
    <w:sectPr w:rsidR="0003233D" w:rsidRPr="0003233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merican Typewriter">
    <w:panose1 w:val="02090604020004020304"/>
    <w:charset w:val="00"/>
    <w:family w:val="roman"/>
    <w:pitch w:val="variable"/>
    <w:sig w:usb0="A000006F" w:usb1="00000019" w:usb2="00000000" w:usb3="00000000" w:csb0="00000111"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ＭＳ 明朝">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911C10"/>
    <w:multiLevelType w:val="hybridMultilevel"/>
    <w:tmpl w:val="F6B2B5B8"/>
    <w:lvl w:ilvl="0" w:tplc="D720A3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9325516"/>
    <w:multiLevelType w:val="hybridMultilevel"/>
    <w:tmpl w:val="CFF455C2"/>
    <w:lvl w:ilvl="0" w:tplc="8E64119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60B30D67"/>
    <w:multiLevelType w:val="hybridMultilevel"/>
    <w:tmpl w:val="5C049FFC"/>
    <w:lvl w:ilvl="0" w:tplc="CB04E86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69970BE9"/>
    <w:multiLevelType w:val="hybridMultilevel"/>
    <w:tmpl w:val="B978C8F4"/>
    <w:lvl w:ilvl="0" w:tplc="581A70D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6C946E1"/>
    <w:multiLevelType w:val="hybridMultilevel"/>
    <w:tmpl w:val="D316823A"/>
    <w:lvl w:ilvl="0" w:tplc="808CF126">
      <w:start w:val="1"/>
      <w:numFmt w:val="upperLetter"/>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35F4"/>
    <w:rsid w:val="00005C9C"/>
    <w:rsid w:val="0003233D"/>
    <w:rsid w:val="001F35F4"/>
    <w:rsid w:val="00410E3E"/>
    <w:rsid w:val="004D7998"/>
    <w:rsid w:val="005C207E"/>
    <w:rsid w:val="00615B26"/>
    <w:rsid w:val="006370F1"/>
    <w:rsid w:val="006B45BA"/>
    <w:rsid w:val="009C20F9"/>
    <w:rsid w:val="00A448EA"/>
    <w:rsid w:val="00A86370"/>
    <w:rsid w:val="00B11372"/>
    <w:rsid w:val="00B80B18"/>
    <w:rsid w:val="00BA5D84"/>
    <w:rsid w:val="00D42DA2"/>
    <w:rsid w:val="00D449C9"/>
    <w:rsid w:val="00DC6539"/>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407B3B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2D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39</TotalTime>
  <Pages>1</Pages>
  <Words>381</Words>
  <Characters>2174</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Mark's Text Terminal</Company>
  <LinksUpToDate>false</LinksUpToDate>
  <CharactersWithSpaces>2550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2016-01-26T17:12:00Z</dcterms:created>
  <dcterms:modified xsi:type="dcterms:W3CDTF">2017-11-22T14:24:00Z</dcterms:modified>
</cp:coreProperties>
</file>