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537009" w14:textId="60FC6618" w:rsidR="00AD16EE" w:rsidRPr="007718D7" w:rsidRDefault="00FA776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>
        <w:rPr>
          <w:b/>
          <w:u w:val="single"/>
        </w:rPr>
        <w:t xml:space="preserve">   </w:t>
      </w:r>
      <w:r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r>
        <w:rPr>
          <w:b/>
          <w:u w:val="single"/>
        </w:rPr>
        <w:t xml:space="preserve">   </w:t>
      </w:r>
      <w:r w:rsidR="00BF50AE">
        <w:rPr>
          <w:b/>
        </w:rPr>
        <w:t>Focus on One Word Worksheet</w:t>
      </w:r>
      <w:r>
        <w:rPr>
          <w:b/>
        </w:rPr>
        <w:t>:</w:t>
      </w:r>
      <w:r w:rsidR="00BF50AE">
        <w:rPr>
          <w:b/>
        </w:rPr>
        <w:t xml:space="preserve"> </w:t>
      </w:r>
      <w:r w:rsidR="00BF50AE" w:rsidRPr="00F3590A">
        <w:rPr>
          <w:b/>
          <w:i/>
        </w:rPr>
        <w:t>Prose</w:t>
      </w:r>
      <w:r w:rsidR="00BF50AE">
        <w:rPr>
          <w:b/>
        </w:rPr>
        <w:t xml:space="preserve"> </w:t>
      </w:r>
      <w:r w:rsidRPr="00FA7764">
        <w:rPr>
          <w:b/>
        </w:rPr>
        <w:t>(noun)</w:t>
      </w:r>
      <w:r>
        <w:t>.</w:t>
      </w:r>
      <w:r w:rsidR="00BF50AE">
        <w:rPr>
          <w:b/>
        </w:rPr>
        <w:t xml:space="preserve"> </w:t>
      </w:r>
      <w:r w:rsidR="00BF50A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DFE08CC" w14:textId="77777777" w:rsidR="00AD16EE" w:rsidRDefault="00613AA0"/>
    <w:p w14:paraId="45A459F1" w14:textId="77777777" w:rsidR="00AD16EE" w:rsidRDefault="00BF50AE" w:rsidP="00AD16EE">
      <w:pPr>
        <w:numPr>
          <w:ilvl w:val="0"/>
          <w:numId w:val="1"/>
        </w:numPr>
      </w:pPr>
      <w:r>
        <w:t xml:space="preserve">Hip-Hop songs are recited as a form of poetry, but soul songs are sung as </w:t>
      </w:r>
      <w:r w:rsidRPr="00AD16EE">
        <w:rPr>
          <w:i/>
        </w:rPr>
        <w:t>prose</w:t>
      </w:r>
      <w:r>
        <w:t>.</w:t>
      </w:r>
    </w:p>
    <w:p w14:paraId="4D1B58AD" w14:textId="77777777" w:rsidR="00AD16EE" w:rsidRDefault="00BF50AE" w:rsidP="00AD16EE">
      <w:pPr>
        <w:numPr>
          <w:ilvl w:val="0"/>
          <w:numId w:val="1"/>
        </w:numPr>
      </w:pPr>
      <w:r>
        <w:t xml:space="preserve">Most writing teachers will tell you to write like you speak to get your best </w:t>
      </w:r>
      <w:r w:rsidRPr="00AD16EE">
        <w:rPr>
          <w:i/>
        </w:rPr>
        <w:t>prose</w:t>
      </w:r>
      <w:r>
        <w:t>.</w:t>
      </w:r>
    </w:p>
    <w:p w14:paraId="2D25D4CB" w14:textId="77777777" w:rsidR="00AD16EE" w:rsidRDefault="00BF50AE" w:rsidP="00AD16EE">
      <w:pPr>
        <w:numPr>
          <w:ilvl w:val="0"/>
          <w:numId w:val="1"/>
        </w:numPr>
      </w:pPr>
      <w:r>
        <w:t xml:space="preserve">One thing that makes </w:t>
      </w:r>
      <w:r w:rsidRPr="00AD16EE">
        <w:rPr>
          <w:i/>
        </w:rPr>
        <w:t xml:space="preserve">prose </w:t>
      </w:r>
      <w:r>
        <w:t>different than poetry is that it tends to read more like people actually speak, unlike the more formal rhythms of poetry.</w:t>
      </w:r>
    </w:p>
    <w:p w14:paraId="1F613176" w14:textId="77777777" w:rsidR="00AD16EE" w:rsidRDefault="00BF50AE" w:rsidP="00AD16EE">
      <w:pPr>
        <w:numPr>
          <w:ilvl w:val="0"/>
          <w:numId w:val="1"/>
        </w:numPr>
      </w:pPr>
      <w:r>
        <w:t xml:space="preserve">***** speaks well, so it’s not surprising that **** writes solid and easily readable </w:t>
      </w:r>
      <w:r w:rsidRPr="00AD16EE">
        <w:rPr>
          <w:i/>
        </w:rPr>
        <w:t>prose</w:t>
      </w:r>
      <w:r>
        <w:t>.</w:t>
      </w:r>
    </w:p>
    <w:p w14:paraId="6EB33ACE" w14:textId="77777777" w:rsidR="00AD16EE" w:rsidRDefault="00BF50AE" w:rsidP="00AD16EE">
      <w:pPr>
        <w:numPr>
          <w:ilvl w:val="0"/>
          <w:numId w:val="1"/>
        </w:numPr>
      </w:pPr>
      <w:r>
        <w:t xml:space="preserve">The </w:t>
      </w:r>
      <w:r w:rsidRPr="00AD16EE">
        <w:rPr>
          <w:i/>
        </w:rPr>
        <w:t>prose</w:t>
      </w:r>
      <w:r>
        <w:t xml:space="preserve"> in ********’s new novel is quite well written.</w:t>
      </w:r>
    </w:p>
    <w:p w14:paraId="6CE3E0DA" w14:textId="77777777" w:rsidR="00AD16EE" w:rsidRDefault="00613AA0" w:rsidP="00AD16EE"/>
    <w:p w14:paraId="1AD0B74A" w14:textId="7CCBCE37" w:rsidR="00AD16EE" w:rsidRPr="00AD16EE" w:rsidRDefault="00BF50AE" w:rsidP="00613AA0">
      <w:pPr>
        <w:rPr>
          <w:b/>
        </w:rPr>
      </w:pPr>
      <w:r w:rsidRPr="00FA7764">
        <w:rPr>
          <w:b/>
          <w:u w:val="single"/>
        </w:rPr>
        <w:t xml:space="preserve">The noun </w:t>
      </w:r>
      <w:r w:rsidRPr="00FA7764">
        <w:rPr>
          <w:b/>
          <w:i/>
          <w:u w:val="single"/>
        </w:rPr>
        <w:t>prose</w:t>
      </w:r>
      <w:r w:rsidRPr="00FA7764">
        <w:rPr>
          <w:b/>
          <w:u w:val="single"/>
        </w:rPr>
        <w:t xml:space="preserve"> means </w:t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bookmarkStart w:id="5" w:name="_GoBack"/>
      <w:bookmarkEnd w:id="5"/>
    </w:p>
    <w:p w14:paraId="54145ED5" w14:textId="77777777" w:rsidR="00AD16EE" w:rsidRPr="00F3590A" w:rsidRDefault="00613AA0"/>
    <w:sectPr w:rsidR="00AD16EE" w:rsidRPr="00F3590A" w:rsidSect="007718D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006E91"/>
    <w:multiLevelType w:val="hybridMultilevel"/>
    <w:tmpl w:val="F4D677F0"/>
    <w:lvl w:ilvl="0" w:tplc="1E68D3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57EE3"/>
    <w:rsid w:val="00613AA0"/>
    <w:rsid w:val="007718D7"/>
    <w:rsid w:val="00955468"/>
    <w:rsid w:val="00BF50AE"/>
    <w:rsid w:val="00FA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21C90E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140</Words>
  <Characters>799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6</cp:revision>
  <dcterms:created xsi:type="dcterms:W3CDTF">2012-08-15T15:23:00Z</dcterms:created>
  <dcterms:modified xsi:type="dcterms:W3CDTF">2015-07-23T19:49:00Z</dcterms:modified>
</cp:coreProperties>
</file>