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E5DC6" w14:textId="77777777" w:rsidR="001D7C1F" w:rsidRDefault="001D7C1F" w:rsidP="001D7C1F">
      <w:pPr>
        <w:rPr>
          <w:b/>
          <w:u w:val="single"/>
        </w:rPr>
      </w:pPr>
      <w:bookmarkStart w:id="0" w:name="OLE_LINK6"/>
      <w:bookmarkStart w:id="1" w:name="OLE_LINK5"/>
      <w:bookmarkStart w:id="2" w:name="OLE_LINK79"/>
      <w:bookmarkStart w:id="3" w:name="OLE_LINK44"/>
      <w:bookmarkStart w:id="4" w:name="OLE_LINK40"/>
      <w:bookmarkStart w:id="5" w:name="OLE_LINK36"/>
      <w:bookmarkStart w:id="6" w:name="OLE_LINK34"/>
      <w:bookmarkStart w:id="7" w:name="OLE_LINK29"/>
      <w:bookmarkStart w:id="8" w:name="OLE_LINK27"/>
      <w:bookmarkStart w:id="9" w:name="OLE_LINK26"/>
      <w:bookmarkStart w:id="10" w:name="OLE_LINK24"/>
      <w:bookmarkStart w:id="11" w:name="OLE_LINK22"/>
      <w:bookmarkStart w:id="12" w:name="OLE_LINK20"/>
      <w:bookmarkStart w:id="13" w:name="OLE_LINK19"/>
      <w:bookmarkStart w:id="14" w:name="OLE_LINK18"/>
      <w:bookmarkStart w:id="15" w:name="OLE_LINK42"/>
      <w:bookmarkStart w:id="16" w:name="OLE_LINK38"/>
      <w:bookmarkStart w:id="17" w:name="OLE_LINK32"/>
      <w:bookmarkStart w:id="18" w:name="OLE_LINK31"/>
      <w:bookmarkStart w:id="19" w:name="OLE_LINK14"/>
      <w:bookmarkStart w:id="20" w:name="OLE_LINK10"/>
      <w:bookmarkStart w:id="21" w:name="OLE_LINK9"/>
      <w:bookmarkStart w:id="22" w:name="OLE_LINK144"/>
      <w:bookmarkStart w:id="23" w:name="OLE_LINK107"/>
      <w:bookmarkStart w:id="24" w:name="OLE_LINK106"/>
      <w:bookmarkStart w:id="25" w:name="OLE_LINK105"/>
      <w:bookmarkStart w:id="26" w:name="OLE_LINK138"/>
      <w:bookmarkStart w:id="27" w:name="OLE_LINK121"/>
      <w:bookmarkStart w:id="28" w:name="OLE_LINK111"/>
      <w:bookmarkStart w:id="29" w:name="OLE_LINK78"/>
      <w:bookmarkStart w:id="30" w:name="OLE_LINK100"/>
      <w:bookmarkStart w:id="31" w:name="OLE_LINK80"/>
      <w:bookmarkStart w:id="32" w:name="OLE_LINK77"/>
      <w:bookmarkStart w:id="33" w:name="OLE_LINK87"/>
      <w:bookmarkStart w:id="34" w:name="OLE_LINK82"/>
      <w:bookmarkStart w:id="35" w:name="OLE_LINK69"/>
      <w:bookmarkStart w:id="36" w:name="OLE_LINK46"/>
      <w:bookmarkStart w:id="37"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4C7063CE" w14:textId="5F21A426" w:rsidR="00F66FD0" w:rsidRDefault="00F66FD0" w:rsidP="00F66FD0">
      <w:bookmarkStart w:id="38" w:name="OLE_LINK15"/>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b/>
        </w:rPr>
        <w:t xml:space="preserve">Freshman Global Studies, Biographical Research Paper Assignment: </w:t>
      </w:r>
      <w:r w:rsidR="001E666F" w:rsidRPr="001E666F">
        <w:rPr>
          <w:b/>
          <w:i/>
        </w:rPr>
        <w:t>Tousssaint L’Ouverture</w:t>
      </w:r>
      <w:r w:rsidR="001E666F">
        <w:rPr>
          <w:b/>
        </w:rPr>
        <w:t xml:space="preserve">. </w:t>
      </w:r>
      <w:r>
        <w:t xml:space="preserve">An essential part of the Freshman Global Studies curriculum at the High School of Economics &amp; Finance is the Biographical Research Paper. </w:t>
      </w:r>
      <w:r>
        <w:rPr>
          <w:b/>
          <w:i/>
        </w:rPr>
        <w:t xml:space="preserve">Biography </w:t>
      </w:r>
      <w:r>
        <w:t xml:space="preserve">means “writing about life.” In this case, you will use the reading on </w:t>
      </w:r>
      <w:r w:rsidRPr="001E666F">
        <w:rPr>
          <w:b/>
          <w:i/>
        </w:rPr>
        <w:t>Tousssaint L’Ouverture</w:t>
      </w:r>
      <w:r>
        <w:t xml:space="preserve"> below to guide you through the structured reading comprehension workshee</w:t>
      </w:r>
      <w:r w:rsidR="008E2A41">
        <w:t xml:space="preserve">t that accompanies this text, </w:t>
      </w:r>
      <w:r>
        <w:t xml:space="preserve">so that you may write about </w:t>
      </w:r>
      <w:r w:rsidR="001E666F">
        <w:t>his</w:t>
      </w:r>
      <w:bookmarkStart w:id="39" w:name="_GoBack"/>
      <w:bookmarkEnd w:id="39"/>
      <w:r>
        <w:t xml:space="preserve"> life.</w:t>
      </w:r>
      <w:bookmarkEnd w:id="38"/>
    </w:p>
    <w:p w14:paraId="37E6DD21" w14:textId="77777777" w:rsidR="008E2A41" w:rsidRDefault="008E2A41" w:rsidP="00F66FD0"/>
    <w:p w14:paraId="2EBE0279" w14:textId="3E084F84" w:rsidR="008E2A41" w:rsidRDefault="008E2A41" w:rsidP="00F66FD0">
      <w:r>
        <w:t xml:space="preserve">The first successful </w:t>
      </w:r>
      <w:r w:rsidR="00091E65">
        <w:t xml:space="preserve">slave uprising of modern times was organized by Toussaint </w:t>
      </w:r>
      <w:r w:rsidR="00114E4F">
        <w:t>L’Ouverture (c.1743-1803), a Haitian slave who led a rebellion that drove the French off the Caribbean island. After winning its independence as a free black republic, Haiti became a beacon of hope for enslaved blacks across North and South America.</w:t>
      </w:r>
    </w:p>
    <w:p w14:paraId="74320575" w14:textId="77777777" w:rsidR="00114E4F" w:rsidRDefault="00114E4F" w:rsidP="00F66FD0"/>
    <w:p w14:paraId="5FDF5816" w14:textId="4BA6FFC2" w:rsidR="00114E4F" w:rsidRDefault="00114E4F" w:rsidP="00F66FD0">
      <w:r>
        <w:t>Indeed, two centuries after his death in a French prison, L’Ouverture is still hailed as a hero of black liberation and anti-imperialist resistance. In 2004, the president of South Africa called the Haitian revolt an inspiration to the antiapartheid cause and “one of the greatest revolutions in history.”</w:t>
      </w:r>
    </w:p>
    <w:p w14:paraId="60AE9EF9" w14:textId="77777777" w:rsidR="00114E4F" w:rsidRDefault="00114E4F" w:rsidP="00F66FD0"/>
    <w:p w14:paraId="2615AD12" w14:textId="0FC81AFB" w:rsidR="00114E4F" w:rsidRDefault="00114E4F" w:rsidP="00F66FD0">
      <w:r>
        <w:t>To many nineteenth-century whites in Europe and the United States, however, the man known as the Black Napoleon was a menacing figure. He was vilified in France for decades after his death, and the United States did not formally recognize Haiti’s independence until 1862.</w:t>
      </w:r>
    </w:p>
    <w:p w14:paraId="6E56B76F" w14:textId="77777777" w:rsidR="00114E4F" w:rsidRDefault="00114E4F" w:rsidP="00F66FD0"/>
    <w:p w14:paraId="0ABFDA31" w14:textId="4F435B73" w:rsidR="00114E4F" w:rsidRDefault="00114E4F" w:rsidP="00F66FD0">
      <w:r>
        <w:t>Haiti, then called Saint-Dominique, was a major producer of sugarcane and a significant source of wealth for the French empire, but it relied wholly on slave labor in the harsh tropical climate. The French Revolution of 1789, with its creed of liberty, equality, and fraternity, prompted many Haitian blacks to hope that slavery would be abolished. But when slave owners on the island refused to end the practice, an uprising began in 1791.</w:t>
      </w:r>
    </w:p>
    <w:p w14:paraId="1769C1FA" w14:textId="77777777" w:rsidR="00114E4F" w:rsidRDefault="00114E4F" w:rsidP="00F66FD0"/>
    <w:p w14:paraId="66183D7E" w14:textId="4228E678" w:rsidR="00114E4F" w:rsidRDefault="00114E4F" w:rsidP="00F66FD0">
      <w:r>
        <w:t>L’Ouverture’s goal was the abolition of slavery, not independence per se. Indeed, up until his death</w:t>
      </w:r>
      <w:r w:rsidR="00EA4273">
        <w:t xml:space="preserve"> he called himself a Frenchman. But after 1801, when he declared a new constitution (with himself in the role of governor for life), L’Ouverture was clearly moving in the direction of full independence.</w:t>
      </w:r>
    </w:p>
    <w:p w14:paraId="330E2EDF" w14:textId="77777777" w:rsidR="00EA4273" w:rsidRDefault="00EA4273" w:rsidP="00F66FD0"/>
    <w:p w14:paraId="3CAD8B09" w14:textId="4D43AB7D" w:rsidR="00AC30CC" w:rsidRDefault="00EA4273">
      <w:pPr>
        <w:rPr>
          <w:b/>
          <w:u w:val="single"/>
        </w:rPr>
      </w:pPr>
      <w:r>
        <w:t>In 1802, he was captured by French troops and taken to a prison on mainland France, where he died after months of harsh interrogation. The next year, Saint-Dominique expelled the last French troops, declared independence, and renamed itself Haiti—the second independent country in the New World, after the United States.</w:t>
      </w:r>
    </w:p>
    <w:p w14:paraId="68BBA837" w14:textId="77777777" w:rsidR="00AC30CC" w:rsidRDefault="00AC30CC">
      <w:pPr>
        <w:rPr>
          <w:b/>
          <w:u w:val="single"/>
        </w:rPr>
      </w:pPr>
    </w:p>
    <w:p w14:paraId="5D43E7EF" w14:textId="77777777" w:rsidR="00EA4273" w:rsidRDefault="00EA4273" w:rsidP="00627F65">
      <w:pPr>
        <w:rPr>
          <w:b/>
        </w:rPr>
      </w:pPr>
      <w:r>
        <w:rPr>
          <w:b/>
        </w:rPr>
        <w:t>Additional Facts</w:t>
      </w:r>
    </w:p>
    <w:p w14:paraId="02313EEB" w14:textId="61C6E839" w:rsidR="00627F65" w:rsidRPr="00EA4273" w:rsidRDefault="00EA4273" w:rsidP="00EA4273">
      <w:pPr>
        <w:pStyle w:val="ListParagraph"/>
        <w:numPr>
          <w:ilvl w:val="0"/>
          <w:numId w:val="1"/>
        </w:numPr>
        <w:rPr>
          <w:b/>
          <w:i/>
        </w:rPr>
      </w:pPr>
      <w:r>
        <w:rPr>
          <w:i/>
        </w:rPr>
        <w:t xml:space="preserve">The main airport in the Haitian capital of Port-au-Prince was named </w:t>
      </w:r>
      <w:r w:rsidRPr="00EA4273">
        <w:t xml:space="preserve">for </w:t>
      </w:r>
      <w:r w:rsidRPr="00EA4273">
        <w:rPr>
          <w:i/>
        </w:rPr>
        <w:t>L’Ouverture in 2003, on the bicentennial of his death.</w:t>
      </w:r>
    </w:p>
    <w:p w14:paraId="26C7B910" w14:textId="2FDA6324" w:rsidR="00EA4273" w:rsidRPr="00C92DB1" w:rsidRDefault="00EA4273" w:rsidP="00EA4273">
      <w:pPr>
        <w:pStyle w:val="ListParagraph"/>
        <w:numPr>
          <w:ilvl w:val="0"/>
          <w:numId w:val="1"/>
        </w:numPr>
        <w:rPr>
          <w:b/>
          <w:i/>
        </w:rPr>
      </w:pPr>
      <w:r>
        <w:rPr>
          <w:i/>
        </w:rPr>
        <w:t xml:space="preserve">Without Haiti, Napoleon Bonaparte (1769-1821) abandoned his dreams of building an American empire and agreed to sell France’s remaining American holdings to the United States—the territory </w:t>
      </w:r>
      <w:r w:rsidR="00C92DB1">
        <w:rPr>
          <w:i/>
        </w:rPr>
        <w:t xml:space="preserve">in what was </w:t>
      </w:r>
      <w:r>
        <w:rPr>
          <w:i/>
        </w:rPr>
        <w:t xml:space="preserve">known </w:t>
      </w:r>
      <w:r w:rsidR="00C92DB1">
        <w:rPr>
          <w:i/>
        </w:rPr>
        <w:t>as the Louisiana Purchase.</w:t>
      </w:r>
    </w:p>
    <w:p w14:paraId="5E885965" w14:textId="00B0B3D8" w:rsidR="00C92DB1" w:rsidRPr="00EA4273" w:rsidRDefault="00C92DB1" w:rsidP="00EA4273">
      <w:pPr>
        <w:pStyle w:val="ListParagraph"/>
        <w:numPr>
          <w:ilvl w:val="0"/>
          <w:numId w:val="1"/>
        </w:numPr>
        <w:rPr>
          <w:b/>
          <w:i/>
        </w:rPr>
      </w:pPr>
      <w:r>
        <w:rPr>
          <w:i/>
        </w:rPr>
        <w:t xml:space="preserve">In 1936, American director Orson Welles (1915-1985) directed an all-black version of </w:t>
      </w:r>
      <w:r>
        <w:t xml:space="preserve">Macbeth </w:t>
      </w:r>
      <w:r>
        <w:rPr>
          <w:i/>
        </w:rPr>
        <w:t xml:space="preserve">in which the character of Macduff was modeled on </w:t>
      </w:r>
      <w:r w:rsidRPr="00C92DB1">
        <w:rPr>
          <w:i/>
        </w:rPr>
        <w:t>L’Ouverture</w:t>
      </w:r>
      <w:r>
        <w:t>.</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E3EEF"/>
    <w:multiLevelType w:val="hybridMultilevel"/>
    <w:tmpl w:val="AE2436C2"/>
    <w:lvl w:ilvl="0" w:tplc="0A1AD460">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91E65"/>
    <w:rsid w:val="00114E4F"/>
    <w:rsid w:val="001D7C1F"/>
    <w:rsid w:val="001E666F"/>
    <w:rsid w:val="0060575B"/>
    <w:rsid w:val="00627F65"/>
    <w:rsid w:val="006A5E5A"/>
    <w:rsid w:val="00792E69"/>
    <w:rsid w:val="008E2A41"/>
    <w:rsid w:val="00AC30CC"/>
    <w:rsid w:val="00C92DB1"/>
    <w:rsid w:val="00E251AC"/>
    <w:rsid w:val="00EA4273"/>
    <w:rsid w:val="00F66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08292">
      <w:bodyDiv w:val="1"/>
      <w:marLeft w:val="0"/>
      <w:marRight w:val="0"/>
      <w:marTop w:val="0"/>
      <w:marBottom w:val="0"/>
      <w:divBdr>
        <w:top w:val="none" w:sz="0" w:space="0" w:color="auto"/>
        <w:left w:val="none" w:sz="0" w:space="0" w:color="auto"/>
        <w:bottom w:val="none" w:sz="0" w:space="0" w:color="auto"/>
        <w:right w:val="none" w:sz="0" w:space="0" w:color="auto"/>
      </w:divBdr>
    </w:div>
    <w:div w:id="11831305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483</Words>
  <Characters>2754</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2016-07-04T09:38:00Z</dcterms:modified>
</cp:coreProperties>
</file>