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C9A787" w14:textId="2BAD1844" w:rsidR="00950311" w:rsidRPr="00EC38A8" w:rsidRDefault="0037719D" w:rsidP="00950311">
      <w:pPr>
        <w:jc w:val="center"/>
        <w:rPr>
          <w:rFonts w:ascii="American Typewriter" w:hAnsi="American Typewriter"/>
          <w:b/>
          <w:sz w:val="22"/>
          <w:szCs w:val="22"/>
        </w:rPr>
      </w:pPr>
      <w:bookmarkStart w:id="0" w:name="OLE_LINK23"/>
      <w:bookmarkStart w:id="1" w:name="OLE_LINK24"/>
      <w:bookmarkStart w:id="2" w:name="OLE_LINK25"/>
      <w:bookmarkStart w:id="3" w:name="OLE_LINK1"/>
      <w:bookmarkStart w:id="4" w:name="OLE_LINK2"/>
      <w:r w:rsidRPr="00EC38A8">
        <w:rPr>
          <w:rFonts w:ascii="American Typewriter" w:hAnsi="American Typewriter"/>
          <w:b/>
          <w:sz w:val="22"/>
          <w:szCs w:val="22"/>
        </w:rPr>
        <w:t xml:space="preserve">Parts of Speech </w:t>
      </w:r>
      <w:r w:rsidR="00A53B5E" w:rsidRPr="00EC38A8">
        <w:rPr>
          <w:rFonts w:ascii="American Typewriter" w:hAnsi="American Typewriter"/>
          <w:b/>
          <w:sz w:val="22"/>
          <w:szCs w:val="22"/>
        </w:rPr>
        <w:t xml:space="preserve">Unit 4, </w:t>
      </w:r>
      <w:r w:rsidR="00A53B5E" w:rsidRPr="00EC38A8">
        <w:rPr>
          <w:rFonts w:ascii="American Typewriter" w:hAnsi="American Typewriter"/>
          <w:b/>
          <w:i/>
          <w:sz w:val="22"/>
          <w:szCs w:val="22"/>
        </w:rPr>
        <w:t>Adverbs</w:t>
      </w:r>
      <w:r w:rsidR="00A53B5E" w:rsidRPr="00EC38A8">
        <w:rPr>
          <w:rFonts w:ascii="American Typewriter" w:hAnsi="American Typewriter"/>
          <w:b/>
          <w:sz w:val="22"/>
          <w:szCs w:val="22"/>
        </w:rPr>
        <w:t xml:space="preserve">, </w:t>
      </w:r>
      <w:r w:rsidRPr="00EC38A8">
        <w:rPr>
          <w:rFonts w:ascii="American Typewriter" w:hAnsi="American Typewriter"/>
          <w:b/>
          <w:sz w:val="22"/>
          <w:szCs w:val="22"/>
        </w:rPr>
        <w:t xml:space="preserve">Lesson 1: </w:t>
      </w:r>
      <w:bookmarkEnd w:id="0"/>
      <w:bookmarkEnd w:id="1"/>
      <w:bookmarkEnd w:id="2"/>
      <w:r w:rsidR="001E030E" w:rsidRPr="00EC38A8">
        <w:rPr>
          <w:rFonts w:ascii="American Typewriter" w:hAnsi="American Typewriter"/>
          <w:b/>
          <w:i/>
          <w:sz w:val="22"/>
          <w:szCs w:val="22"/>
        </w:rPr>
        <w:t>Introduction to Adverbs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EC38A8" w14:paraId="175EFF19" w14:textId="77777777" w:rsidTr="00327996">
        <w:tc>
          <w:tcPr>
            <w:tcW w:w="10800" w:type="dxa"/>
            <w:shd w:val="clear" w:color="auto" w:fill="auto"/>
          </w:tcPr>
          <w:p w14:paraId="4C69F168" w14:textId="28CCD213" w:rsidR="00237CCC" w:rsidRPr="00EC38A8" w:rsidRDefault="0037719D" w:rsidP="00237CCC">
            <w:pPr>
              <w:rPr>
                <w:rFonts w:ascii="American Typewriter" w:hAnsi="American Typewriter"/>
                <w:b/>
                <w:sz w:val="22"/>
                <w:szCs w:val="22"/>
                <w:lang w:bidi="x-none"/>
              </w:rPr>
            </w:pPr>
            <w:r w:rsidRPr="00EC38A8">
              <w:rPr>
                <w:rFonts w:ascii="American Typewriter" w:hAnsi="American Typewriter"/>
                <w:b/>
                <w:sz w:val="22"/>
                <w:szCs w:val="22"/>
              </w:rPr>
              <w:t>Standards Met:</w:t>
            </w:r>
            <w:r w:rsidRPr="00EC38A8">
              <w:rPr>
                <w:rFonts w:ascii="American Typewriter" w:hAnsi="American Typewriter"/>
                <w:b/>
                <w:sz w:val="22"/>
                <w:szCs w:val="22"/>
                <w:u w:val="single"/>
              </w:rPr>
              <w:t xml:space="preserve"> </w:t>
            </w:r>
            <w:r w:rsidRPr="00EC38A8">
              <w:rPr>
                <w:rFonts w:ascii="American Typewriter" w:hAnsi="American Typewriter"/>
                <w:sz w:val="22"/>
                <w:szCs w:val="22"/>
              </w:rPr>
              <w:t xml:space="preserve">This lesson is part of the </w:t>
            </w:r>
            <w:r w:rsidRPr="00EC38A8">
              <w:rPr>
                <w:rFonts w:ascii="American Typewriter" w:hAnsi="American Typewriter"/>
                <w:b/>
                <w:i/>
                <w:sz w:val="22"/>
                <w:szCs w:val="22"/>
              </w:rPr>
              <w:t>Parts of Speech Unit Plan 4, Adverbs</w:t>
            </w:r>
            <w:r w:rsidRPr="00EC38A8">
              <w:rPr>
                <w:rFonts w:ascii="American Typewriter" w:hAnsi="American Typewriter"/>
                <w:sz w:val="22"/>
                <w:szCs w:val="22"/>
              </w:rPr>
              <w:t xml:space="preserve">, and meets the standards outlined therein. </w:t>
            </w:r>
            <w:r w:rsidRPr="00EC38A8">
              <w:rPr>
                <w:rFonts w:ascii="American Typewriter" w:hAnsi="American Typewriter"/>
                <w:b/>
                <w:sz w:val="22"/>
                <w:szCs w:val="22"/>
              </w:rPr>
              <w:t>Big Ideas/Aim:</w:t>
            </w:r>
            <w:r w:rsidRPr="00EC38A8">
              <w:rPr>
                <w:rFonts w:ascii="American Typewriter" w:hAnsi="American Typewriter"/>
                <w:sz w:val="22"/>
                <w:szCs w:val="22"/>
              </w:rPr>
              <w:t xml:space="preserve">  manner of action, time of action, clear, concise prose, complete and grammatical declarative sentences, the sentence as a complete thought. How was an action performed? Nouns, verbs, adjectives, writing grammatically complete and stylish sentences. </w:t>
            </w:r>
            <w:r w:rsidRPr="00EC38A8">
              <w:rPr>
                <w:rFonts w:ascii="American Typewriter" w:hAnsi="American Typewriter"/>
                <w:b/>
                <w:sz w:val="22"/>
                <w:szCs w:val="22"/>
              </w:rPr>
              <w:t>This lesson aims</w:t>
            </w:r>
            <w:r w:rsidRPr="00EC38A8">
              <w:rPr>
                <w:rFonts w:ascii="American Typewriter" w:hAnsi="American Typewriter"/>
                <w:sz w:val="22"/>
                <w:szCs w:val="22"/>
              </w:rPr>
              <w:t xml:space="preserve"> to introduce students to adverbs in their most basic use, modifying verbs. </w:t>
            </w:r>
            <w:r w:rsidRPr="00EC38A8">
              <w:rPr>
                <w:rFonts w:ascii="American Typewriter" w:hAnsi="American Typewriter"/>
                <w:b/>
                <w:sz w:val="22"/>
                <w:szCs w:val="22"/>
              </w:rPr>
              <w:t>This lesson activates prior knowledge of</w:t>
            </w:r>
            <w:r w:rsidRPr="00EC38A8">
              <w:rPr>
                <w:rFonts w:ascii="American Typewriter" w:hAnsi="American Typewriter"/>
                <w:sz w:val="22"/>
                <w:szCs w:val="22"/>
              </w:rPr>
              <w:t xml:space="preserve"> nouns, verbs, adjectives, grammatically complete sentences, parts of speech in their relationships with one another, writing grammatically complete, stylish, cogent sentences. </w:t>
            </w:r>
            <w:r w:rsidRPr="00EC38A8">
              <w:rPr>
                <w:rFonts w:ascii="American Typewriter" w:hAnsi="American Typewriter"/>
                <w:b/>
                <w:sz w:val="22"/>
                <w:szCs w:val="22"/>
              </w:rPr>
              <w:t xml:space="preserve">Students will be able to </w:t>
            </w:r>
            <w:r w:rsidRPr="00EC38A8">
              <w:rPr>
                <w:rFonts w:ascii="American Typewriter" w:hAnsi="American Typewriter"/>
                <w:sz w:val="22"/>
                <w:szCs w:val="22"/>
              </w:rPr>
              <w:t>identify adverbs in a reading passage by beginning with the question “how is an action done” to help them build an understanding of how adverbs modify verbs. Students will also be able to use these same adverbs to finish a set of modified cloze exercises, then write from subject to period six original sentences using clearly identified adverbs.</w:t>
            </w:r>
          </w:p>
        </w:tc>
      </w:tr>
      <w:tr w:rsidR="0037719D" w:rsidRPr="00EC38A8" w14:paraId="1847B966" w14:textId="77777777" w:rsidTr="00327996">
        <w:tc>
          <w:tcPr>
            <w:tcW w:w="10800" w:type="dxa"/>
            <w:shd w:val="clear" w:color="auto" w:fill="auto"/>
          </w:tcPr>
          <w:p w14:paraId="1C9EEF1C" w14:textId="4BDD85D2" w:rsidR="0037719D" w:rsidRPr="00EC38A8" w:rsidRDefault="0037719D" w:rsidP="00950311">
            <w:pPr>
              <w:rPr>
                <w:rFonts w:ascii="American Typewriter" w:hAnsi="American Typewriter"/>
                <w:b/>
                <w:sz w:val="22"/>
                <w:szCs w:val="22"/>
                <w:lang w:bidi="x-none"/>
              </w:rPr>
            </w:pPr>
            <w:r w:rsidRPr="00EC38A8">
              <w:rPr>
                <w:rFonts w:ascii="American Typewriter" w:hAnsi="American Typewriter"/>
                <w:b/>
                <w:sz w:val="22"/>
                <w:szCs w:val="22"/>
              </w:rPr>
              <w:t>Classroom Aim:</w:t>
            </w:r>
            <w:r w:rsidRPr="00EC38A8">
              <w:rPr>
                <w:rFonts w:ascii="American Typewriter" w:hAnsi="American Typewriter"/>
                <w:sz w:val="22"/>
                <w:szCs w:val="22"/>
              </w:rPr>
              <w:t xml:space="preserve"> </w:t>
            </w:r>
            <w:r w:rsidRPr="00EC38A8">
              <w:rPr>
                <w:rFonts w:ascii="American Typewriter" w:hAnsi="American Typewriter"/>
                <w:b/>
                <w:sz w:val="22"/>
                <w:szCs w:val="22"/>
              </w:rPr>
              <w:t>What</w:t>
            </w:r>
            <w:r w:rsidRPr="00EC38A8">
              <w:rPr>
                <w:rFonts w:ascii="American Typewriter" w:hAnsi="American Typewriter"/>
                <w:sz w:val="22"/>
                <w:szCs w:val="22"/>
              </w:rPr>
              <w:t xml:space="preserve"> is an adverb? </w:t>
            </w:r>
            <w:r w:rsidRPr="00EC38A8">
              <w:rPr>
                <w:rFonts w:ascii="American Typewriter" w:hAnsi="American Typewriter"/>
                <w:b/>
                <w:sz w:val="22"/>
                <w:szCs w:val="22"/>
              </w:rPr>
              <w:t>What</w:t>
            </w:r>
            <w:r w:rsidRPr="00EC38A8">
              <w:rPr>
                <w:rFonts w:ascii="American Typewriter" w:hAnsi="American Typewriter"/>
                <w:sz w:val="22"/>
                <w:szCs w:val="22"/>
              </w:rPr>
              <w:t xml:space="preserve"> does an adverb do in a declarative sentence?</w:t>
            </w:r>
            <w:r w:rsidRPr="00EC38A8">
              <w:rPr>
                <w:rFonts w:ascii="American Typewriter" w:hAnsi="American Typewriter"/>
                <w:b/>
                <w:sz w:val="22"/>
                <w:szCs w:val="22"/>
              </w:rPr>
              <w:t xml:space="preserve"> How</w:t>
            </w:r>
            <w:r w:rsidRPr="00EC38A8">
              <w:rPr>
                <w:rFonts w:ascii="American Typewriter" w:hAnsi="American Typewriter"/>
                <w:sz w:val="22"/>
                <w:szCs w:val="22"/>
              </w:rPr>
              <w:t xml:space="preserve"> do we recognize adverbs when parsing a declarative sentence?</w:t>
            </w:r>
          </w:p>
        </w:tc>
      </w:tr>
      <w:tr w:rsidR="0037719D" w:rsidRPr="00EC38A8" w14:paraId="71A2A8DE" w14:textId="77777777" w:rsidTr="00327996">
        <w:tc>
          <w:tcPr>
            <w:tcW w:w="10800" w:type="dxa"/>
            <w:shd w:val="clear" w:color="auto" w:fill="auto"/>
          </w:tcPr>
          <w:p w14:paraId="2A11381E" w14:textId="79A2315D" w:rsidR="0037719D" w:rsidRPr="00EC38A8" w:rsidRDefault="0037719D" w:rsidP="0037719D">
            <w:pPr>
              <w:rPr>
                <w:rFonts w:ascii="American Typewriter" w:hAnsi="American Typewriter"/>
                <w:i/>
                <w:sz w:val="22"/>
                <w:szCs w:val="22"/>
                <w:lang w:bidi="x-none"/>
              </w:rPr>
            </w:pPr>
            <w:r w:rsidRPr="00EC38A8">
              <w:rPr>
                <w:rFonts w:ascii="American Typewriter" w:hAnsi="American Typewriter"/>
                <w:b/>
                <w:sz w:val="22"/>
                <w:szCs w:val="22"/>
                <w:lang w:bidi="x-none"/>
              </w:rPr>
              <w:t>Do Now:</w:t>
            </w:r>
            <w:r w:rsidR="00673449" w:rsidRPr="00EC38A8">
              <w:rPr>
                <w:rFonts w:ascii="American Typewriter" w:hAnsi="American Typewriter"/>
                <w:b/>
                <w:sz w:val="22"/>
                <w:szCs w:val="22"/>
                <w:lang w:bidi="x-none"/>
              </w:rPr>
              <w:t xml:space="preserve"> 1. </w:t>
            </w:r>
            <w:r w:rsidR="00673449" w:rsidRPr="00EC38A8">
              <w:rPr>
                <w:rFonts w:ascii="American Typewriter" w:hAnsi="American Typewriter"/>
                <w:sz w:val="22"/>
                <w:szCs w:val="22"/>
                <w:lang w:bidi="x-none"/>
              </w:rPr>
              <w:t xml:space="preserve">Cultural Literacy Worksheet: </w:t>
            </w:r>
            <w:r w:rsidR="00673449" w:rsidRPr="00EC38A8">
              <w:rPr>
                <w:rFonts w:ascii="American Typewriter" w:hAnsi="American Typewriter"/>
                <w:i/>
                <w:sz w:val="22"/>
                <w:szCs w:val="22"/>
                <w:lang w:bidi="x-none"/>
              </w:rPr>
              <w:t>Run-on Sentence</w:t>
            </w:r>
            <w:r w:rsidR="005C68D2" w:rsidRPr="00EC38A8">
              <w:rPr>
                <w:rFonts w:ascii="American Typewriter" w:hAnsi="American Typewriter"/>
                <w:i/>
                <w:sz w:val="22"/>
                <w:szCs w:val="22"/>
                <w:lang w:bidi="x-none"/>
              </w:rPr>
              <w:t>;</w:t>
            </w:r>
            <w:r w:rsidR="00EC38A8">
              <w:rPr>
                <w:rFonts w:ascii="American Typewriter" w:hAnsi="American Typewriter"/>
                <w:i/>
                <w:sz w:val="22"/>
                <w:szCs w:val="22"/>
                <w:lang w:bidi="x-none"/>
              </w:rPr>
              <w:t xml:space="preserve"> </w:t>
            </w:r>
            <w:r w:rsidR="00EC38A8">
              <w:rPr>
                <w:rFonts w:ascii="American Typewriter" w:hAnsi="American Typewriter"/>
                <w:b/>
                <w:sz w:val="22"/>
                <w:szCs w:val="22"/>
                <w:lang w:bidi="x-none"/>
              </w:rPr>
              <w:t xml:space="preserve">2. </w:t>
            </w:r>
            <w:r w:rsidR="00EC38A8">
              <w:rPr>
                <w:rFonts w:ascii="American Typewriter" w:hAnsi="American Typewriter"/>
                <w:sz w:val="22"/>
                <w:szCs w:val="22"/>
                <w:lang w:bidi="x-none"/>
              </w:rPr>
              <w:t xml:space="preserve">Focus on One Word Worksheet, </w:t>
            </w:r>
            <w:r w:rsidR="00EC38A8">
              <w:rPr>
                <w:rFonts w:ascii="American Typewriter" w:hAnsi="American Typewriter"/>
                <w:i/>
                <w:sz w:val="22"/>
                <w:szCs w:val="22"/>
                <w:lang w:bidi="x-none"/>
              </w:rPr>
              <w:t>Superlative</w:t>
            </w:r>
          </w:p>
        </w:tc>
      </w:tr>
      <w:tr w:rsidR="0037719D" w:rsidRPr="00EC38A8" w14:paraId="55EB51DF" w14:textId="77777777" w:rsidTr="00327996">
        <w:tc>
          <w:tcPr>
            <w:tcW w:w="10800" w:type="dxa"/>
            <w:shd w:val="clear" w:color="auto" w:fill="auto"/>
          </w:tcPr>
          <w:p w14:paraId="7E2E6BD2" w14:textId="37AE23E5" w:rsidR="0037719D" w:rsidRPr="00EC38A8" w:rsidRDefault="0037719D" w:rsidP="0037719D">
            <w:pPr>
              <w:rPr>
                <w:rFonts w:ascii="American Typewriter" w:hAnsi="American Typewriter"/>
                <w:b/>
                <w:sz w:val="22"/>
                <w:szCs w:val="22"/>
                <w:lang w:bidi="x-none"/>
              </w:rPr>
            </w:pPr>
            <w:r w:rsidRPr="00EC38A8">
              <w:rPr>
                <w:rFonts w:ascii="American Typewriter" w:hAnsi="American Typewriter"/>
                <w:b/>
                <w:sz w:val="22"/>
                <w:szCs w:val="22"/>
                <w:lang w:bidi="x-none"/>
              </w:rPr>
              <w:t xml:space="preserve">Class Work: </w:t>
            </w:r>
            <w:r w:rsidRPr="00EC38A8">
              <w:rPr>
                <w:rFonts w:ascii="American Typewriter" w:hAnsi="American Typewriter"/>
                <w:b/>
                <w:sz w:val="22"/>
                <w:szCs w:val="22"/>
              </w:rPr>
              <w:t xml:space="preserve">Classwork: </w:t>
            </w:r>
            <w:r w:rsidRPr="00EC38A8">
              <w:rPr>
                <w:rFonts w:ascii="American Typewriter" w:hAnsi="American Typewriter"/>
                <w:sz w:val="22"/>
                <w:szCs w:val="22"/>
              </w:rPr>
              <w:t>Guided inquiry using a teacher-made worksheet that asks students to identify all the adverbs in a reading passage, then use this knowledge to complete 13 modified cloze exercises using adverbs from the reading passage.</w:t>
            </w:r>
          </w:p>
        </w:tc>
      </w:tr>
      <w:tr w:rsidR="0037719D" w:rsidRPr="00EC38A8" w14:paraId="79953F00" w14:textId="77777777" w:rsidTr="00327996">
        <w:tc>
          <w:tcPr>
            <w:tcW w:w="10800" w:type="dxa"/>
            <w:shd w:val="clear" w:color="auto" w:fill="auto"/>
          </w:tcPr>
          <w:p w14:paraId="3FB0B825" w14:textId="3F918CB0" w:rsidR="0037719D" w:rsidRPr="00EC38A8" w:rsidRDefault="0037719D" w:rsidP="00237CCC">
            <w:pPr>
              <w:rPr>
                <w:rFonts w:ascii="American Typewriter" w:hAnsi="American Typewriter"/>
                <w:b/>
                <w:sz w:val="22"/>
                <w:szCs w:val="22"/>
                <w:lang w:bidi="x-none"/>
              </w:rPr>
            </w:pPr>
            <w:r w:rsidRPr="00EC38A8">
              <w:rPr>
                <w:rFonts w:ascii="American Typewriter" w:hAnsi="American Typewriter"/>
                <w:b/>
                <w:sz w:val="22"/>
                <w:szCs w:val="22"/>
              </w:rPr>
              <w:t xml:space="preserve">Independent Practice: </w:t>
            </w:r>
            <w:r w:rsidRPr="00EC38A8">
              <w:rPr>
                <w:rFonts w:ascii="American Typewriter" w:hAnsi="American Typewriter"/>
                <w:sz w:val="22"/>
                <w:szCs w:val="22"/>
              </w:rPr>
              <w:t>Students will be able, as independent practice, to write six sentences that show understanding of the proper use of the adverb in its</w:t>
            </w:r>
            <w:r w:rsidR="00FF3C72" w:rsidRPr="00EC38A8">
              <w:rPr>
                <w:rFonts w:ascii="American Typewriter" w:hAnsi="American Typewriter"/>
                <w:sz w:val="22"/>
                <w:szCs w:val="22"/>
              </w:rPr>
              <w:t xml:space="preserve"> fundamental</w:t>
            </w:r>
            <w:r w:rsidRPr="00EC38A8">
              <w:rPr>
                <w:rFonts w:ascii="American Typewriter" w:hAnsi="American Typewriter"/>
                <w:sz w:val="22"/>
                <w:szCs w:val="22"/>
              </w:rPr>
              <w:t xml:space="preserve"> use </w:t>
            </w:r>
            <w:r w:rsidR="00FF3C72" w:rsidRPr="00EC38A8">
              <w:rPr>
                <w:rFonts w:ascii="American Typewriter" w:hAnsi="American Typewriter"/>
                <w:sz w:val="22"/>
                <w:szCs w:val="22"/>
              </w:rPr>
              <w:t xml:space="preserve">in </w:t>
            </w:r>
            <w:r w:rsidRPr="00EC38A8">
              <w:rPr>
                <w:rFonts w:ascii="American Typewriter" w:hAnsi="American Typewriter"/>
                <w:sz w:val="22"/>
                <w:szCs w:val="22"/>
              </w:rPr>
              <w:t>modifying verbs.</w:t>
            </w:r>
          </w:p>
        </w:tc>
      </w:tr>
    </w:tbl>
    <w:p w14:paraId="3779CB94" w14:textId="26374B26" w:rsidR="0093495D" w:rsidRPr="00EC38A8" w:rsidRDefault="0093495D" w:rsidP="0093495D">
      <w:pPr>
        <w:rPr>
          <w:rFonts w:ascii="American Typewriter" w:hAnsi="American Typewriter"/>
          <w:sz w:val="22"/>
          <w:szCs w:val="22"/>
        </w:rPr>
      </w:pPr>
      <w:bookmarkStart w:id="5" w:name="OLE_LINK29"/>
      <w:bookmarkStart w:id="6" w:name="OLE_LINK30"/>
      <w:bookmarkStart w:id="7" w:name="OLE_LINK42"/>
      <w:bookmarkStart w:id="8" w:name="OLE_LINK43"/>
      <w:bookmarkStart w:id="9" w:name="OLE_LINK11"/>
      <w:bookmarkStart w:id="10" w:name="OLE_LINK12"/>
      <w:r w:rsidRPr="00EC38A8">
        <w:rPr>
          <w:rFonts w:ascii="American Typewriter" w:hAnsi="American Typewriter"/>
          <w:b/>
          <w:sz w:val="22"/>
          <w:szCs w:val="22"/>
        </w:rPr>
        <w:t xml:space="preserve">Methods and Materials: </w:t>
      </w:r>
      <w:bookmarkStart w:id="11" w:name="OLE_LINK5"/>
      <w:bookmarkStart w:id="12" w:name="OLE_LINK6"/>
      <w:r w:rsidR="00F86E6B">
        <w:rPr>
          <w:rFonts w:ascii="American Typewriter" w:hAnsi="American Typewriter"/>
          <w:sz w:val="22"/>
          <w:szCs w:val="22"/>
        </w:rPr>
        <w:t xml:space="preserve">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w:t>
      </w:r>
      <w:proofErr w:type="spellStart"/>
      <w:r w:rsidR="00F86E6B">
        <w:rPr>
          <w:rFonts w:ascii="American Typewriter" w:hAnsi="American Typewriter"/>
          <w:sz w:val="22"/>
          <w:szCs w:val="22"/>
        </w:rPr>
        <w:t>scaffolded</w:t>
      </w:r>
      <w:proofErr w:type="spellEnd"/>
      <w:r w:rsidR="00F86E6B">
        <w:rPr>
          <w:rFonts w:ascii="American Typewriter" w:hAnsi="American Typewriter"/>
          <w:sz w:val="22"/>
          <w:szCs w:val="22"/>
        </w:rPr>
        <w:t xml:space="preserve"> worksheets, edited for students’ reading ability. While this lesson addresses a skill necessary to achievement in the English language arts curriculum, its general focus is on enhancing students’ overall literacy and facility with l</w:t>
      </w:r>
      <w:r w:rsidR="00975DE6">
        <w:rPr>
          <w:rFonts w:ascii="American Typewriter" w:hAnsi="American Typewriter"/>
          <w:sz w:val="22"/>
          <w:szCs w:val="22"/>
        </w:rPr>
        <w:t>anguage This lesson’s</w:t>
      </w:r>
      <w:r w:rsidR="00F86E6B">
        <w:rPr>
          <w:rFonts w:ascii="American Typewriter" w:hAnsi="American Typewriter"/>
          <w:sz w:val="22"/>
          <w:szCs w:val="22"/>
        </w:rPr>
        <w:t xml:space="preserve"> focus is to address difficulties in writing, particularly at the level of the grammatically complete expository sentence, by teaching syntax, grammar, and style synthetically. </w:t>
      </w:r>
      <w:r w:rsidR="00F86E6B" w:rsidRPr="0070047D">
        <w:rPr>
          <w:rFonts w:ascii="American Typewriter" w:hAnsi="American Typewriter"/>
          <w:b/>
          <w:sz w:val="22"/>
          <w:szCs w:val="22"/>
        </w:rPr>
        <w:t xml:space="preserve">Please see </w:t>
      </w:r>
      <w:r w:rsidR="00F86E6B">
        <w:rPr>
          <w:rFonts w:ascii="American Typewriter" w:hAnsi="American Typewriter"/>
          <w:i/>
          <w:sz w:val="22"/>
          <w:szCs w:val="22"/>
        </w:rPr>
        <w:t>Parts of Speech Unit 4: Adverbs</w:t>
      </w:r>
      <w:r w:rsidR="00F86E6B" w:rsidRPr="0070047D">
        <w:rPr>
          <w:rFonts w:ascii="American Typewriter" w:hAnsi="American Typewriter"/>
          <w:i/>
          <w:sz w:val="22"/>
          <w:szCs w:val="22"/>
        </w:rPr>
        <w:t xml:space="preserve"> Unit Plan</w:t>
      </w:r>
      <w:r w:rsidR="00F86E6B" w:rsidRPr="0070047D">
        <w:rPr>
          <w:rFonts w:ascii="American Typewriter" w:hAnsi="American Typewriter"/>
          <w:sz w:val="22"/>
          <w:szCs w:val="22"/>
        </w:rPr>
        <w:t xml:space="preserve"> for a fuller exposition of the students this lesson is meant to serve and its methods in meeting</w:t>
      </w:r>
    </w:p>
    <w:bookmarkEnd w:id="5"/>
    <w:bookmarkEnd w:id="6"/>
    <w:p w14:paraId="5683D0DE" w14:textId="77777777" w:rsidR="0093495D" w:rsidRPr="00EC38A8" w:rsidRDefault="0093495D" w:rsidP="0093495D">
      <w:pPr>
        <w:rPr>
          <w:rFonts w:ascii="American Typewriter" w:hAnsi="American Typewriter"/>
          <w:sz w:val="22"/>
          <w:szCs w:val="22"/>
        </w:rPr>
      </w:pPr>
    </w:p>
    <w:bookmarkEnd w:id="11"/>
    <w:bookmarkEnd w:id="12"/>
    <w:p w14:paraId="19F0C844" w14:textId="38F5BCA1" w:rsidR="0093495D" w:rsidRPr="00EC38A8" w:rsidRDefault="0093495D" w:rsidP="0093495D">
      <w:pPr>
        <w:rPr>
          <w:rFonts w:ascii="American Typewriter" w:hAnsi="American Typewriter"/>
          <w:b/>
          <w:sz w:val="22"/>
          <w:szCs w:val="22"/>
        </w:rPr>
      </w:pPr>
      <w:r w:rsidRPr="00EC38A8">
        <w:rPr>
          <w:rFonts w:ascii="American Typewriter" w:hAnsi="American Typewriter"/>
          <w:b/>
          <w:sz w:val="22"/>
          <w:szCs w:val="22"/>
        </w:rPr>
        <w:t xml:space="preserve">Need for Lesson: </w:t>
      </w:r>
      <w:bookmarkStart w:id="13" w:name="OLE_LINK3"/>
      <w:bookmarkStart w:id="14" w:name="OLE_LINK4"/>
      <w:bookmarkStart w:id="15" w:name="OLE_LINK18"/>
      <w:bookmarkStart w:id="16" w:name="OLE_LINK19"/>
      <w:bookmarkStart w:id="17" w:name="OLE_LINK17"/>
      <w:r w:rsidRPr="00EC38A8">
        <w:rPr>
          <w:rFonts w:ascii="American Typewriter" w:hAnsi="American Typewriter"/>
          <w:sz w:val="22"/>
          <w:szCs w:val="22"/>
        </w:rPr>
        <w:t>ELA POS UP3AV</w:t>
      </w:r>
      <w:r w:rsidR="00944004" w:rsidRPr="00EC38A8">
        <w:rPr>
          <w:rFonts w:ascii="American Typewriter" w:hAnsi="American Typewriter"/>
          <w:sz w:val="22"/>
          <w:szCs w:val="22"/>
        </w:rPr>
        <w:t xml:space="preserve"> LP1*</w:t>
      </w:r>
      <w:proofErr w:type="spellStart"/>
      <w:r w:rsidR="00944004" w:rsidRPr="00EC38A8">
        <w:rPr>
          <w:rFonts w:ascii="American Typewriter" w:hAnsi="American Typewriter"/>
          <w:sz w:val="22"/>
          <w:szCs w:val="22"/>
        </w:rPr>
        <w:t>lp</w:t>
      </w:r>
      <w:proofErr w:type="spellEnd"/>
      <w:r w:rsidRPr="00EC38A8">
        <w:rPr>
          <w:rFonts w:ascii="American Typewriter" w:hAnsi="American Typewriter"/>
          <w:sz w:val="22"/>
          <w:szCs w:val="22"/>
        </w:rPr>
        <w:t>;</w:t>
      </w:r>
      <w:r w:rsidRPr="00EC38A8">
        <w:rPr>
          <w:rFonts w:ascii="American Typewriter" w:hAnsi="American Typewriter"/>
          <w:b/>
          <w:sz w:val="22"/>
          <w:szCs w:val="22"/>
        </w:rPr>
        <w:t xml:space="preserve"> </w:t>
      </w:r>
      <w:bookmarkEnd w:id="13"/>
      <w:bookmarkEnd w:id="14"/>
      <w:r w:rsidR="00944004" w:rsidRPr="00EC38A8">
        <w:rPr>
          <w:rFonts w:ascii="American Typewriter" w:hAnsi="American Typewriter"/>
          <w:sz w:val="22"/>
          <w:szCs w:val="22"/>
        </w:rPr>
        <w:t>ELA POS UP3AV LP1*</w:t>
      </w:r>
      <w:r w:rsidR="00312BE7" w:rsidRPr="00EC38A8">
        <w:rPr>
          <w:rFonts w:ascii="American Typewriter" w:hAnsi="American Typewriter"/>
          <w:sz w:val="22"/>
          <w:szCs w:val="22"/>
        </w:rPr>
        <w:t>dn1</w:t>
      </w:r>
      <w:r w:rsidRPr="00EC38A8">
        <w:rPr>
          <w:rFonts w:ascii="American Typewriter" w:hAnsi="American Typewriter"/>
          <w:sz w:val="22"/>
          <w:szCs w:val="22"/>
        </w:rPr>
        <w:t xml:space="preserve">; </w:t>
      </w:r>
      <w:r w:rsidR="00944004" w:rsidRPr="00EC38A8">
        <w:rPr>
          <w:rFonts w:ascii="American Typewriter" w:hAnsi="American Typewriter"/>
          <w:sz w:val="22"/>
          <w:szCs w:val="22"/>
        </w:rPr>
        <w:t>ELA POS UP3AV LP1*</w:t>
      </w:r>
      <w:proofErr w:type="spellStart"/>
      <w:r w:rsidR="00312BE7" w:rsidRPr="00EC38A8">
        <w:rPr>
          <w:rFonts w:ascii="American Typewriter" w:hAnsi="American Typewriter"/>
          <w:sz w:val="22"/>
          <w:szCs w:val="22"/>
        </w:rPr>
        <w:t>ws</w:t>
      </w:r>
      <w:bookmarkEnd w:id="15"/>
      <w:bookmarkEnd w:id="16"/>
      <w:proofErr w:type="spellEnd"/>
    </w:p>
    <w:bookmarkEnd w:id="17"/>
    <w:p w14:paraId="453F9698" w14:textId="77777777" w:rsidR="0093495D" w:rsidRPr="00EC38A8" w:rsidRDefault="0093495D" w:rsidP="0093495D">
      <w:pPr>
        <w:rPr>
          <w:rFonts w:ascii="American Typewriter" w:hAnsi="American Typewriter"/>
          <w:b/>
          <w:sz w:val="22"/>
          <w:szCs w:val="22"/>
        </w:rPr>
      </w:pPr>
    </w:p>
    <w:p w14:paraId="33812068" w14:textId="77777777" w:rsidR="0093495D" w:rsidRPr="00EC38A8" w:rsidRDefault="0093495D" w:rsidP="0093495D">
      <w:pPr>
        <w:rPr>
          <w:rFonts w:ascii="American Typewriter" w:hAnsi="American Typewriter"/>
          <w:b/>
          <w:sz w:val="22"/>
          <w:szCs w:val="22"/>
        </w:rPr>
      </w:pPr>
      <w:r w:rsidRPr="00EC38A8">
        <w:rPr>
          <w:rFonts w:ascii="American Typewriter" w:hAnsi="American Typewriter"/>
          <w:b/>
          <w:sz w:val="22"/>
          <w:szCs w:val="22"/>
        </w:rPr>
        <w:t>Key Points and Connections:</w:t>
      </w:r>
    </w:p>
    <w:p w14:paraId="2618AAB7" w14:textId="35FF5672" w:rsidR="00312BE7" w:rsidRPr="00EC38A8" w:rsidRDefault="00312BE7" w:rsidP="00EC38A8">
      <w:pPr>
        <w:pStyle w:val="ListParagraph"/>
        <w:numPr>
          <w:ilvl w:val="0"/>
          <w:numId w:val="2"/>
        </w:numPr>
        <w:rPr>
          <w:rFonts w:ascii="American Typewriter" w:hAnsi="American Typewriter"/>
          <w:sz w:val="22"/>
          <w:szCs w:val="22"/>
        </w:rPr>
      </w:pPr>
      <w:r w:rsidRPr="00EC38A8">
        <w:rPr>
          <w:rFonts w:ascii="American Typewriter" w:hAnsi="American Typewriter"/>
          <w:b/>
          <w:sz w:val="22"/>
          <w:szCs w:val="22"/>
        </w:rPr>
        <w:t xml:space="preserve">Emphasize </w:t>
      </w:r>
      <w:r w:rsidRPr="00EC38A8">
        <w:rPr>
          <w:rFonts w:ascii="American Typewriter" w:hAnsi="American Typewriter"/>
          <w:sz w:val="22"/>
          <w:szCs w:val="22"/>
        </w:rPr>
        <w:t>for students that just as adjectives ask of nouns, “what kind of?” adverbs ask of verbs (primarily) “how was it done?”</w:t>
      </w:r>
    </w:p>
    <w:p w14:paraId="3F290860" w14:textId="4A9ED8AD" w:rsidR="00EC38A8" w:rsidRPr="00EC38A8" w:rsidRDefault="00EC38A8" w:rsidP="00EC38A8">
      <w:pPr>
        <w:pStyle w:val="ListParagraph"/>
        <w:numPr>
          <w:ilvl w:val="0"/>
          <w:numId w:val="2"/>
        </w:numPr>
        <w:rPr>
          <w:rFonts w:ascii="American Typewriter" w:hAnsi="American Typewriter"/>
          <w:sz w:val="22"/>
          <w:szCs w:val="22"/>
        </w:rPr>
      </w:pPr>
      <w:r w:rsidRPr="00EC38A8">
        <w:rPr>
          <w:rFonts w:ascii="American Typewriter" w:hAnsi="American Typewriter"/>
          <w:b/>
          <w:sz w:val="22"/>
          <w:szCs w:val="22"/>
        </w:rPr>
        <w:t xml:space="preserve">In introducing </w:t>
      </w:r>
      <w:r w:rsidRPr="00EC38A8">
        <w:rPr>
          <w:rFonts w:ascii="American Typewriter" w:hAnsi="American Typewriter"/>
          <w:sz w:val="22"/>
          <w:szCs w:val="22"/>
        </w:rPr>
        <w:t xml:space="preserve">adverbs, mention to students in passing that </w:t>
      </w:r>
      <w:r>
        <w:rPr>
          <w:rFonts w:ascii="American Typewriter" w:hAnsi="American Typewriter"/>
          <w:sz w:val="22"/>
          <w:szCs w:val="22"/>
        </w:rPr>
        <w:t>adverbs can also describe when things are done.</w:t>
      </w:r>
    </w:p>
    <w:p w14:paraId="524874AF" w14:textId="77777777" w:rsidR="0093495D" w:rsidRPr="00EC38A8" w:rsidRDefault="0093495D" w:rsidP="0093495D">
      <w:pPr>
        <w:rPr>
          <w:rFonts w:ascii="American Typewriter" w:hAnsi="American Typewriter"/>
          <w:sz w:val="22"/>
          <w:szCs w:val="22"/>
        </w:rPr>
      </w:pPr>
      <w:bookmarkStart w:id="18" w:name="_GoBack"/>
      <w:bookmarkEnd w:id="18"/>
    </w:p>
    <w:p w14:paraId="40B1329E" w14:textId="77777777" w:rsidR="0093495D" w:rsidRPr="00EC38A8" w:rsidRDefault="0093495D" w:rsidP="0093495D">
      <w:pPr>
        <w:rPr>
          <w:rFonts w:ascii="American Typewriter" w:hAnsi="American Typewriter"/>
          <w:b/>
          <w:sz w:val="22"/>
          <w:szCs w:val="22"/>
        </w:rPr>
      </w:pPr>
      <w:r w:rsidRPr="00EC38A8">
        <w:rPr>
          <w:rFonts w:ascii="American Typewriter" w:hAnsi="American Typewriter"/>
          <w:b/>
          <w:sz w:val="22"/>
          <w:szCs w:val="22"/>
        </w:rPr>
        <w:t>Essential Questions:</w:t>
      </w:r>
    </w:p>
    <w:p w14:paraId="70C6A229" w14:textId="77777777" w:rsidR="00EC38A8" w:rsidRPr="00EC38A8" w:rsidRDefault="00EC38A8" w:rsidP="00EC38A8">
      <w:pPr>
        <w:pStyle w:val="ListParagraph"/>
        <w:numPr>
          <w:ilvl w:val="0"/>
          <w:numId w:val="1"/>
        </w:numPr>
        <w:rPr>
          <w:rFonts w:ascii="American Typewriter" w:hAnsi="American Typewriter" w:cs="Times New Roman"/>
          <w:b/>
          <w:sz w:val="22"/>
          <w:szCs w:val="22"/>
        </w:rPr>
      </w:pPr>
      <w:r w:rsidRPr="00EC38A8">
        <w:rPr>
          <w:rFonts w:ascii="American Typewriter" w:hAnsi="American Typewriter" w:cs="Times New Roman"/>
          <w:b/>
          <w:sz w:val="22"/>
          <w:szCs w:val="22"/>
        </w:rPr>
        <w:t xml:space="preserve">What </w:t>
      </w:r>
      <w:r w:rsidRPr="00EC38A8">
        <w:rPr>
          <w:rFonts w:ascii="American Typewriter" w:hAnsi="American Typewriter" w:cs="Times New Roman"/>
          <w:sz w:val="22"/>
          <w:szCs w:val="22"/>
        </w:rPr>
        <w:t>is an adverb?</w:t>
      </w:r>
    </w:p>
    <w:p w14:paraId="0F480552" w14:textId="77777777" w:rsidR="00EC38A8" w:rsidRPr="00EC38A8" w:rsidRDefault="00EC38A8" w:rsidP="00EC38A8">
      <w:pPr>
        <w:pStyle w:val="ListParagraph"/>
        <w:numPr>
          <w:ilvl w:val="0"/>
          <w:numId w:val="1"/>
        </w:numPr>
        <w:rPr>
          <w:rFonts w:ascii="American Typewriter" w:hAnsi="American Typewriter" w:cs="Times New Roman"/>
          <w:b/>
          <w:sz w:val="22"/>
          <w:szCs w:val="22"/>
        </w:rPr>
      </w:pPr>
      <w:r w:rsidRPr="00EC38A8">
        <w:rPr>
          <w:rFonts w:ascii="American Typewriter" w:hAnsi="American Typewriter" w:cs="Times New Roman"/>
          <w:b/>
          <w:sz w:val="22"/>
          <w:szCs w:val="22"/>
        </w:rPr>
        <w:t xml:space="preserve">What </w:t>
      </w:r>
      <w:r w:rsidRPr="00EC38A8">
        <w:rPr>
          <w:rFonts w:ascii="American Typewriter" w:hAnsi="American Typewriter" w:cs="Times New Roman"/>
          <w:sz w:val="22"/>
          <w:szCs w:val="22"/>
        </w:rPr>
        <w:t>is the difference between an adjective and an adverb?</w:t>
      </w:r>
    </w:p>
    <w:p w14:paraId="5900C92B" w14:textId="77777777" w:rsidR="00EC38A8" w:rsidRPr="00EC38A8" w:rsidRDefault="00EC38A8" w:rsidP="00EC38A8">
      <w:pPr>
        <w:pStyle w:val="ListParagraph"/>
        <w:numPr>
          <w:ilvl w:val="0"/>
          <w:numId w:val="1"/>
        </w:numPr>
        <w:rPr>
          <w:rFonts w:ascii="American Typewriter" w:hAnsi="American Typewriter" w:cs="Times New Roman"/>
          <w:b/>
          <w:sz w:val="22"/>
          <w:szCs w:val="22"/>
        </w:rPr>
      </w:pPr>
      <w:r w:rsidRPr="00EC38A8">
        <w:rPr>
          <w:rFonts w:ascii="American Typewriter" w:hAnsi="American Typewriter" w:cs="Times New Roman"/>
          <w:b/>
          <w:sz w:val="22"/>
          <w:szCs w:val="22"/>
        </w:rPr>
        <w:t xml:space="preserve">What </w:t>
      </w:r>
      <w:r w:rsidRPr="00EC38A8">
        <w:rPr>
          <w:rFonts w:ascii="American Typewriter" w:hAnsi="American Typewriter" w:cs="Times New Roman"/>
          <w:sz w:val="22"/>
          <w:szCs w:val="22"/>
        </w:rPr>
        <w:t>is the work of adverbs in sentences?</w:t>
      </w:r>
    </w:p>
    <w:p w14:paraId="0E32612C" w14:textId="77777777" w:rsidR="00EC38A8" w:rsidRPr="00EC38A8" w:rsidRDefault="00EC38A8" w:rsidP="00EC38A8">
      <w:pPr>
        <w:pStyle w:val="ListParagraph"/>
        <w:numPr>
          <w:ilvl w:val="0"/>
          <w:numId w:val="1"/>
        </w:numPr>
        <w:rPr>
          <w:rFonts w:ascii="American Typewriter" w:hAnsi="American Typewriter" w:cs="Times New Roman"/>
          <w:b/>
          <w:sz w:val="22"/>
          <w:szCs w:val="22"/>
        </w:rPr>
      </w:pPr>
      <w:r w:rsidRPr="00EC38A8">
        <w:rPr>
          <w:rFonts w:ascii="American Typewriter" w:hAnsi="American Typewriter" w:cs="Times New Roman"/>
          <w:b/>
          <w:sz w:val="22"/>
          <w:szCs w:val="22"/>
        </w:rPr>
        <w:t xml:space="preserve">How </w:t>
      </w:r>
      <w:r w:rsidRPr="00EC38A8">
        <w:rPr>
          <w:rFonts w:ascii="American Typewriter" w:hAnsi="American Typewriter" w:cs="Times New Roman"/>
          <w:sz w:val="22"/>
          <w:szCs w:val="22"/>
        </w:rPr>
        <w:t>do writers most wisely use adverbs?</w:t>
      </w:r>
    </w:p>
    <w:p w14:paraId="3DC693B3" w14:textId="77777777" w:rsidR="00EC38A8" w:rsidRPr="00EC38A8" w:rsidRDefault="00EC38A8" w:rsidP="00EC38A8">
      <w:pPr>
        <w:pStyle w:val="ListParagraph"/>
        <w:numPr>
          <w:ilvl w:val="0"/>
          <w:numId w:val="1"/>
        </w:numPr>
        <w:rPr>
          <w:rFonts w:ascii="American Typewriter" w:hAnsi="American Typewriter" w:cs="Times New Roman"/>
          <w:b/>
          <w:sz w:val="22"/>
          <w:szCs w:val="22"/>
        </w:rPr>
      </w:pPr>
      <w:r w:rsidRPr="00EC38A8">
        <w:rPr>
          <w:rFonts w:ascii="American Typewriter" w:hAnsi="American Typewriter" w:cs="Times New Roman"/>
          <w:b/>
          <w:sz w:val="22"/>
          <w:szCs w:val="22"/>
        </w:rPr>
        <w:t xml:space="preserve">When </w:t>
      </w:r>
      <w:proofErr w:type="gramStart"/>
      <w:r w:rsidRPr="00EC38A8">
        <w:rPr>
          <w:rFonts w:ascii="American Typewriter" w:hAnsi="American Typewriter" w:cs="Times New Roman"/>
          <w:sz w:val="22"/>
          <w:szCs w:val="22"/>
        </w:rPr>
        <w:t>do</w:t>
      </w:r>
      <w:proofErr w:type="gramEnd"/>
      <w:r w:rsidRPr="00EC38A8">
        <w:rPr>
          <w:rFonts w:ascii="American Typewriter" w:hAnsi="American Typewriter" w:cs="Times New Roman"/>
          <w:sz w:val="22"/>
          <w:szCs w:val="22"/>
        </w:rPr>
        <w:t xml:space="preserve"> writers know they have overused adverbs in a sentence?</w:t>
      </w:r>
    </w:p>
    <w:p w14:paraId="462411AB" w14:textId="19B33FE8" w:rsidR="00EC38A8" w:rsidRPr="00EC38A8" w:rsidRDefault="00EC38A8" w:rsidP="0093495D">
      <w:pPr>
        <w:pStyle w:val="ListParagraph"/>
        <w:numPr>
          <w:ilvl w:val="0"/>
          <w:numId w:val="1"/>
        </w:numPr>
        <w:rPr>
          <w:rFonts w:ascii="American Typewriter" w:hAnsi="American Typewriter" w:cs="Times New Roman"/>
          <w:b/>
          <w:sz w:val="22"/>
          <w:szCs w:val="22"/>
        </w:rPr>
      </w:pPr>
      <w:r w:rsidRPr="00EC38A8">
        <w:rPr>
          <w:rFonts w:ascii="American Typewriter" w:hAnsi="American Typewriter" w:cs="Times New Roman"/>
          <w:b/>
          <w:sz w:val="22"/>
          <w:szCs w:val="22"/>
        </w:rPr>
        <w:t xml:space="preserve">Where </w:t>
      </w:r>
      <w:r w:rsidRPr="00EC38A8">
        <w:rPr>
          <w:rFonts w:ascii="American Typewriter" w:hAnsi="American Typewriter" w:cs="Times New Roman"/>
          <w:sz w:val="22"/>
          <w:szCs w:val="22"/>
        </w:rPr>
        <w:t>in sentences are adverbs best used</w:t>
      </w:r>
    </w:p>
    <w:p w14:paraId="70A77BD8" w14:textId="77777777" w:rsidR="000535BE" w:rsidRPr="00EC38A8" w:rsidRDefault="000535BE" w:rsidP="0093495D">
      <w:pPr>
        <w:rPr>
          <w:rFonts w:ascii="American Typewriter" w:hAnsi="American Typewriter"/>
          <w:b/>
          <w:sz w:val="22"/>
          <w:szCs w:val="22"/>
        </w:rPr>
      </w:pPr>
    </w:p>
    <w:p w14:paraId="68EFB774" w14:textId="77777777" w:rsidR="0093495D" w:rsidRPr="00EC38A8" w:rsidRDefault="0093495D" w:rsidP="0093495D">
      <w:pPr>
        <w:rPr>
          <w:rFonts w:ascii="American Typewriter" w:hAnsi="American Typewriter"/>
          <w:b/>
          <w:sz w:val="22"/>
          <w:szCs w:val="22"/>
        </w:rPr>
      </w:pPr>
    </w:p>
    <w:p w14:paraId="38300B3F" w14:textId="0CA758BD" w:rsidR="006574EF" w:rsidRPr="00944004" w:rsidRDefault="0093495D" w:rsidP="006574EF">
      <w:pPr>
        <w:rPr>
          <w:rFonts w:ascii="American Typewriter" w:hAnsi="American Typewriter"/>
          <w:b/>
        </w:rPr>
      </w:pPr>
      <w:r w:rsidRPr="00EC38A8">
        <w:rPr>
          <w:rFonts w:ascii="American Typewriter" w:hAnsi="American Typewriter"/>
          <w:b/>
          <w:sz w:val="22"/>
          <w:szCs w:val="22"/>
        </w:rPr>
        <w:t>Next Lesson:</w:t>
      </w:r>
      <w:r w:rsidR="00DF160E" w:rsidRPr="00EC38A8">
        <w:rPr>
          <w:rFonts w:ascii="American Typewriter" w:hAnsi="American Typewriter"/>
          <w:i/>
          <w:sz w:val="22"/>
          <w:szCs w:val="22"/>
        </w:rPr>
        <w:t xml:space="preserve"> </w:t>
      </w:r>
      <w:r w:rsidR="00DF160E" w:rsidRPr="00EC38A8">
        <w:rPr>
          <w:rFonts w:ascii="American Typewriter" w:hAnsi="American Typewriter"/>
          <w:sz w:val="22"/>
          <w:szCs w:val="22"/>
        </w:rPr>
        <w:t xml:space="preserve">Parts of Speech Unit 4, </w:t>
      </w:r>
      <w:r w:rsidR="006574EF" w:rsidRPr="00EC38A8">
        <w:rPr>
          <w:rFonts w:ascii="American Typewriter" w:hAnsi="American Typewriter"/>
          <w:sz w:val="22"/>
          <w:szCs w:val="22"/>
        </w:rPr>
        <w:t>Lesson 2:</w:t>
      </w:r>
      <w:r w:rsidR="006574EF" w:rsidRPr="00EC38A8">
        <w:rPr>
          <w:rFonts w:ascii="American Typewriter" w:hAnsi="American Typewriter"/>
          <w:i/>
          <w:sz w:val="22"/>
          <w:szCs w:val="22"/>
        </w:rPr>
        <w:t xml:space="preserve"> Adverbs Modifying Verbs</w:t>
      </w:r>
    </w:p>
    <w:p w14:paraId="4F5DD819" w14:textId="5A743C09" w:rsidR="0093495D" w:rsidRPr="00944004" w:rsidRDefault="0093495D" w:rsidP="0093495D">
      <w:pPr>
        <w:rPr>
          <w:b/>
        </w:rPr>
      </w:pPr>
    </w:p>
    <w:bookmarkEnd w:id="7"/>
    <w:bookmarkEnd w:id="8"/>
    <w:p w14:paraId="5E3813B1" w14:textId="77777777" w:rsidR="0093495D" w:rsidRPr="00944004" w:rsidRDefault="0093495D" w:rsidP="0093495D">
      <w:pPr>
        <w:rPr>
          <w:b/>
        </w:rPr>
      </w:pPr>
    </w:p>
    <w:p w14:paraId="588D49AF" w14:textId="77777777" w:rsidR="005C0A1D" w:rsidRPr="00944004" w:rsidRDefault="005C0A1D" w:rsidP="00950311">
      <w:pPr>
        <w:rPr>
          <w:b/>
        </w:rPr>
      </w:pPr>
    </w:p>
    <w:bookmarkEnd w:id="3"/>
    <w:bookmarkEnd w:id="4"/>
    <w:bookmarkEnd w:id="9"/>
    <w:bookmarkEnd w:id="10"/>
    <w:sectPr w:rsidR="005C0A1D" w:rsidRPr="00944004"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American Typewriter">
    <w:panose1 w:val="02090604020004020304"/>
    <w:charset w:val="00"/>
    <w:family w:val="auto"/>
    <w:pitch w:val="variable"/>
    <w:sig w:usb0="A000006F" w:usb1="00000019" w:usb2="00000000" w:usb3="00000000" w:csb0="0000011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A37546"/>
    <w:multiLevelType w:val="hybridMultilevel"/>
    <w:tmpl w:val="B2CA832E"/>
    <w:lvl w:ilvl="0" w:tplc="55DAE3B8">
      <w:start w:val="1"/>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52E37B4"/>
    <w:multiLevelType w:val="hybridMultilevel"/>
    <w:tmpl w:val="ABBE224A"/>
    <w:lvl w:ilvl="0" w:tplc="E67E233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535BE"/>
    <w:rsid w:val="001A6C7B"/>
    <w:rsid w:val="001E030E"/>
    <w:rsid w:val="00237CCC"/>
    <w:rsid w:val="003121A9"/>
    <w:rsid w:val="00312BE7"/>
    <w:rsid w:val="00327996"/>
    <w:rsid w:val="0037719D"/>
    <w:rsid w:val="0049120A"/>
    <w:rsid w:val="005629E4"/>
    <w:rsid w:val="00573075"/>
    <w:rsid w:val="00597474"/>
    <w:rsid w:val="005C0A1D"/>
    <w:rsid w:val="005C68D2"/>
    <w:rsid w:val="006574EF"/>
    <w:rsid w:val="00673449"/>
    <w:rsid w:val="007D7EAC"/>
    <w:rsid w:val="0080232E"/>
    <w:rsid w:val="00813673"/>
    <w:rsid w:val="00830E00"/>
    <w:rsid w:val="008459F3"/>
    <w:rsid w:val="0093495D"/>
    <w:rsid w:val="00944004"/>
    <w:rsid w:val="00950311"/>
    <w:rsid w:val="00955468"/>
    <w:rsid w:val="00975DE6"/>
    <w:rsid w:val="00993629"/>
    <w:rsid w:val="00A53B5E"/>
    <w:rsid w:val="00C66021"/>
    <w:rsid w:val="00DF160E"/>
    <w:rsid w:val="00E627C8"/>
    <w:rsid w:val="00EC38A8"/>
    <w:rsid w:val="00F1052D"/>
    <w:rsid w:val="00F86E6B"/>
    <w:rsid w:val="00FC10F8"/>
    <w:rsid w:val="00FF3C72"/>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C38A8"/>
    <w:pPr>
      <w:ind w:left="720"/>
      <w:contextualSpacing/>
    </w:pPr>
    <w:rPr>
      <w:rFonts w:asciiTheme="minorHAnsi" w:eastAsiaTheme="minorHAnsi"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539</Words>
  <Characters>3073</Characters>
  <Application>Microsoft Macintosh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32</cp:revision>
  <dcterms:created xsi:type="dcterms:W3CDTF">2012-08-13T12:27:00Z</dcterms:created>
  <dcterms:modified xsi:type="dcterms:W3CDTF">2017-01-12T17:34:00Z</dcterms:modified>
</cp:coreProperties>
</file>